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7" w:type="dxa"/>
        <w:jc w:val="center"/>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ook w:val="04A0" w:firstRow="1" w:lastRow="0" w:firstColumn="1" w:lastColumn="0" w:noHBand="0" w:noVBand="1"/>
      </w:tblPr>
      <w:tblGrid>
        <w:gridCol w:w="2122"/>
        <w:gridCol w:w="8345"/>
      </w:tblGrid>
      <w:tr w:rsidR="001C24E5" w14:paraId="775F5A60" w14:textId="77777777" w:rsidTr="00225555">
        <w:trPr>
          <w:trHeight w:val="303"/>
          <w:jc w:val="center"/>
        </w:trPr>
        <w:tc>
          <w:tcPr>
            <w:tcW w:w="10467" w:type="dxa"/>
            <w:gridSpan w:val="2"/>
            <w:tcBorders>
              <w:top w:val="single" w:sz="18" w:space="0" w:color="002060"/>
              <w:bottom w:val="single" w:sz="18" w:space="0" w:color="002060"/>
            </w:tcBorders>
            <w:shd w:val="clear" w:color="auto" w:fill="C00000"/>
          </w:tcPr>
          <w:p w14:paraId="553F45A3" w14:textId="75AF83ED" w:rsidR="001C24E5" w:rsidRPr="00CD1B84" w:rsidRDefault="001C24E5" w:rsidP="00CD1B84">
            <w:pPr>
              <w:shd w:val="clear" w:color="auto" w:fill="C00000"/>
              <w:jc w:val="center"/>
              <w:rPr>
                <w:rFonts w:asciiTheme="minorHAnsi" w:hAnsiTheme="minorHAnsi" w:cstheme="minorHAnsi"/>
                <w:b/>
                <w:sz w:val="32"/>
                <w:szCs w:val="32"/>
              </w:rPr>
            </w:pPr>
            <w:r w:rsidRPr="003F2131">
              <w:rPr>
                <w:rFonts w:asciiTheme="minorHAnsi" w:hAnsiTheme="minorHAnsi" w:cstheme="minorHAnsi"/>
                <w:b/>
                <w:sz w:val="32"/>
                <w:szCs w:val="32"/>
              </w:rPr>
              <w:t>JOB DESCRIPTION</w:t>
            </w:r>
          </w:p>
        </w:tc>
      </w:tr>
      <w:tr w:rsidR="005F6A6C" w14:paraId="718D2E7A" w14:textId="77777777" w:rsidTr="00225555">
        <w:trPr>
          <w:jc w:val="center"/>
        </w:trPr>
        <w:tc>
          <w:tcPr>
            <w:tcW w:w="2122" w:type="dxa"/>
            <w:tcBorders>
              <w:top w:val="single" w:sz="18" w:space="0" w:color="002060"/>
            </w:tcBorders>
          </w:tcPr>
          <w:p w14:paraId="12285DDD" w14:textId="5A8D18E9" w:rsidR="005F6A6C" w:rsidRPr="00A7087B" w:rsidRDefault="002B7B9E" w:rsidP="002553CD">
            <w:pPr>
              <w:rPr>
                <w:rFonts w:asciiTheme="minorHAnsi" w:hAnsiTheme="minorHAnsi" w:cstheme="minorHAnsi"/>
                <w:b/>
                <w:color w:val="C00000"/>
                <w:szCs w:val="22"/>
              </w:rPr>
            </w:pPr>
            <w:r w:rsidRPr="00A7087B">
              <w:rPr>
                <w:rFonts w:asciiTheme="minorHAnsi" w:hAnsiTheme="minorHAnsi" w:cstheme="minorHAnsi"/>
                <w:b/>
                <w:color w:val="C00000"/>
                <w:szCs w:val="22"/>
              </w:rPr>
              <w:t>JOB TITLE:</w:t>
            </w:r>
          </w:p>
          <w:p w14:paraId="404519F4" w14:textId="2921D656" w:rsidR="004812DB" w:rsidRPr="00FF2727" w:rsidRDefault="004812DB" w:rsidP="002553CD">
            <w:pPr>
              <w:rPr>
                <w:rFonts w:asciiTheme="minorHAnsi" w:hAnsiTheme="minorHAnsi" w:cstheme="minorHAnsi"/>
                <w:b/>
                <w:color w:val="1F3864" w:themeColor="accent1" w:themeShade="80"/>
                <w:sz w:val="16"/>
                <w:szCs w:val="16"/>
                <w:u w:val="single"/>
              </w:rPr>
            </w:pPr>
          </w:p>
        </w:tc>
        <w:tc>
          <w:tcPr>
            <w:tcW w:w="8345" w:type="dxa"/>
            <w:tcBorders>
              <w:top w:val="single" w:sz="18" w:space="0" w:color="002060"/>
            </w:tcBorders>
          </w:tcPr>
          <w:p w14:paraId="36017909" w14:textId="4A336C4C" w:rsidR="005F6A6C" w:rsidRPr="00F81EA1" w:rsidRDefault="007B6E53" w:rsidP="002553CD">
            <w:pPr>
              <w:rPr>
                <w:rFonts w:asciiTheme="minorHAnsi" w:hAnsiTheme="minorHAnsi" w:cstheme="minorHAnsi"/>
                <w:bCs/>
                <w:szCs w:val="22"/>
              </w:rPr>
            </w:pPr>
            <w:r>
              <w:rPr>
                <w:rFonts w:asciiTheme="minorHAnsi" w:hAnsiTheme="minorHAnsi" w:cstheme="minorHAnsi"/>
                <w:bCs/>
                <w:szCs w:val="22"/>
              </w:rPr>
              <w:t xml:space="preserve">Risk &amp; Assurance </w:t>
            </w:r>
            <w:r w:rsidR="00475090">
              <w:rPr>
                <w:rFonts w:asciiTheme="minorHAnsi" w:hAnsiTheme="minorHAnsi" w:cstheme="minorHAnsi"/>
                <w:bCs/>
                <w:szCs w:val="22"/>
              </w:rPr>
              <w:t>Advisor</w:t>
            </w:r>
          </w:p>
        </w:tc>
      </w:tr>
      <w:tr w:rsidR="005F6A6C" w14:paraId="4CB26541" w14:textId="77777777" w:rsidTr="00225555">
        <w:trPr>
          <w:jc w:val="center"/>
        </w:trPr>
        <w:tc>
          <w:tcPr>
            <w:tcW w:w="2122" w:type="dxa"/>
          </w:tcPr>
          <w:p w14:paraId="38E16001" w14:textId="42A35E15" w:rsidR="005F6A6C" w:rsidRPr="00A7087B" w:rsidRDefault="002B7B9E" w:rsidP="002553CD">
            <w:pPr>
              <w:rPr>
                <w:rFonts w:asciiTheme="minorHAnsi" w:hAnsiTheme="minorHAnsi" w:cstheme="minorHAnsi"/>
                <w:b/>
                <w:color w:val="C00000"/>
                <w:szCs w:val="22"/>
              </w:rPr>
            </w:pPr>
            <w:r w:rsidRPr="00A7087B">
              <w:rPr>
                <w:rFonts w:asciiTheme="minorHAnsi" w:hAnsiTheme="minorHAnsi" w:cstheme="minorHAnsi"/>
                <w:b/>
                <w:color w:val="C00000"/>
                <w:szCs w:val="22"/>
              </w:rPr>
              <w:t>SALARY:</w:t>
            </w:r>
          </w:p>
          <w:p w14:paraId="503CE0DA" w14:textId="31A598BD" w:rsidR="004812DB" w:rsidRPr="00FF2727" w:rsidRDefault="004812DB" w:rsidP="002553CD">
            <w:pPr>
              <w:rPr>
                <w:rFonts w:asciiTheme="minorHAnsi" w:hAnsiTheme="minorHAnsi" w:cstheme="minorHAnsi"/>
                <w:b/>
                <w:color w:val="1F3864" w:themeColor="accent1" w:themeShade="80"/>
                <w:sz w:val="16"/>
                <w:szCs w:val="16"/>
              </w:rPr>
            </w:pPr>
          </w:p>
        </w:tc>
        <w:tc>
          <w:tcPr>
            <w:tcW w:w="8345" w:type="dxa"/>
          </w:tcPr>
          <w:p w14:paraId="146A793F" w14:textId="630A0F89" w:rsidR="006E49E2" w:rsidRPr="006E49E2" w:rsidRDefault="00475090" w:rsidP="002553CD">
            <w:pPr>
              <w:pStyle w:val="Default"/>
              <w:rPr>
                <w:sz w:val="22"/>
                <w:szCs w:val="22"/>
              </w:rPr>
            </w:pPr>
            <w:r>
              <w:rPr>
                <w:rFonts w:asciiTheme="minorHAnsi" w:hAnsiTheme="minorHAnsi" w:cstheme="minorHAnsi"/>
                <w:bCs/>
                <w:sz w:val="22"/>
                <w:szCs w:val="22"/>
              </w:rPr>
              <w:t>£</w:t>
            </w:r>
            <w:r w:rsidR="009F2E28" w:rsidRPr="009F2E28">
              <w:rPr>
                <w:sz w:val="22"/>
                <w:szCs w:val="22"/>
              </w:rPr>
              <w:t>26,301.08</w:t>
            </w:r>
          </w:p>
          <w:p w14:paraId="4A8ADFA4" w14:textId="53BA3490" w:rsidR="005F6A6C" w:rsidRPr="00FF2727" w:rsidRDefault="005F6A6C" w:rsidP="002553CD">
            <w:pPr>
              <w:rPr>
                <w:rFonts w:asciiTheme="minorHAnsi" w:hAnsiTheme="minorHAnsi" w:cstheme="minorHAnsi"/>
                <w:bCs/>
                <w:sz w:val="16"/>
                <w:szCs w:val="16"/>
              </w:rPr>
            </w:pPr>
          </w:p>
        </w:tc>
      </w:tr>
      <w:tr w:rsidR="005F6A6C" w14:paraId="7E435779" w14:textId="77777777" w:rsidTr="00225555">
        <w:trPr>
          <w:jc w:val="center"/>
        </w:trPr>
        <w:tc>
          <w:tcPr>
            <w:tcW w:w="2122" w:type="dxa"/>
          </w:tcPr>
          <w:p w14:paraId="08FE23F0" w14:textId="61FFEC6B" w:rsidR="005F6A6C" w:rsidRPr="00A7087B" w:rsidRDefault="002B7B9E" w:rsidP="002553CD">
            <w:pPr>
              <w:rPr>
                <w:rFonts w:asciiTheme="minorHAnsi" w:hAnsiTheme="minorHAnsi" w:cstheme="minorHAnsi"/>
                <w:b/>
                <w:color w:val="C00000"/>
                <w:szCs w:val="22"/>
              </w:rPr>
            </w:pPr>
            <w:r w:rsidRPr="00A7087B">
              <w:rPr>
                <w:rFonts w:asciiTheme="minorHAnsi" w:hAnsiTheme="minorHAnsi" w:cstheme="minorHAnsi"/>
                <w:b/>
                <w:color w:val="C00000"/>
                <w:szCs w:val="22"/>
              </w:rPr>
              <w:t>LOCATION:</w:t>
            </w:r>
          </w:p>
          <w:p w14:paraId="72E33DCF" w14:textId="392CDBEF" w:rsidR="004812DB" w:rsidRPr="00FF2727" w:rsidRDefault="004812DB" w:rsidP="002553CD">
            <w:pPr>
              <w:rPr>
                <w:rFonts w:asciiTheme="minorHAnsi" w:hAnsiTheme="minorHAnsi" w:cstheme="minorHAnsi"/>
                <w:b/>
                <w:color w:val="1F3864" w:themeColor="accent1" w:themeShade="80"/>
                <w:sz w:val="16"/>
                <w:szCs w:val="16"/>
              </w:rPr>
            </w:pPr>
          </w:p>
        </w:tc>
        <w:tc>
          <w:tcPr>
            <w:tcW w:w="8345" w:type="dxa"/>
          </w:tcPr>
          <w:p w14:paraId="12C72E2E" w14:textId="168E88C4" w:rsidR="005F6A6C" w:rsidRPr="00F81EA1" w:rsidRDefault="002B7B9E" w:rsidP="002553CD">
            <w:pPr>
              <w:rPr>
                <w:rFonts w:asciiTheme="minorHAnsi" w:hAnsiTheme="minorHAnsi" w:cstheme="minorHAnsi"/>
                <w:bCs/>
                <w:szCs w:val="22"/>
              </w:rPr>
            </w:pPr>
            <w:r w:rsidRPr="00F81EA1">
              <w:rPr>
                <w:rFonts w:asciiTheme="minorHAnsi" w:hAnsiTheme="minorHAnsi" w:cstheme="minorHAnsi"/>
                <w:bCs/>
                <w:szCs w:val="22"/>
              </w:rPr>
              <w:t>Northwich</w:t>
            </w:r>
          </w:p>
        </w:tc>
      </w:tr>
      <w:tr w:rsidR="004812DB" w14:paraId="3D77BD07" w14:textId="77777777" w:rsidTr="00225555">
        <w:trPr>
          <w:jc w:val="center"/>
        </w:trPr>
        <w:tc>
          <w:tcPr>
            <w:tcW w:w="2122" w:type="dxa"/>
          </w:tcPr>
          <w:p w14:paraId="02146110" w14:textId="5A977FA3" w:rsidR="004812DB" w:rsidRPr="00A7087B" w:rsidRDefault="002B7B9E" w:rsidP="002553CD">
            <w:pPr>
              <w:rPr>
                <w:rFonts w:asciiTheme="minorHAnsi" w:hAnsiTheme="minorHAnsi" w:cstheme="minorHAnsi"/>
                <w:b/>
                <w:color w:val="C00000"/>
                <w:szCs w:val="22"/>
              </w:rPr>
            </w:pPr>
            <w:r w:rsidRPr="00A7087B">
              <w:rPr>
                <w:rFonts w:asciiTheme="minorHAnsi" w:hAnsiTheme="minorHAnsi" w:cstheme="minorHAnsi"/>
                <w:b/>
                <w:color w:val="C00000"/>
                <w:szCs w:val="22"/>
              </w:rPr>
              <w:t>REPORTING TO:</w:t>
            </w:r>
          </w:p>
          <w:p w14:paraId="3A34794B" w14:textId="18B565F0" w:rsidR="004812DB" w:rsidRPr="00FF2727" w:rsidRDefault="004812DB" w:rsidP="002553CD">
            <w:pPr>
              <w:rPr>
                <w:rFonts w:asciiTheme="minorHAnsi" w:hAnsiTheme="minorHAnsi" w:cstheme="minorHAnsi"/>
                <w:b/>
                <w:color w:val="1F3864" w:themeColor="accent1" w:themeShade="80"/>
                <w:sz w:val="16"/>
                <w:szCs w:val="16"/>
                <w:u w:val="single"/>
              </w:rPr>
            </w:pPr>
          </w:p>
        </w:tc>
        <w:tc>
          <w:tcPr>
            <w:tcW w:w="8345" w:type="dxa"/>
          </w:tcPr>
          <w:p w14:paraId="0A1E0A24" w14:textId="4A49D9B8" w:rsidR="004812DB" w:rsidRPr="00F81EA1" w:rsidRDefault="005D5C48" w:rsidP="002553CD">
            <w:pPr>
              <w:rPr>
                <w:rFonts w:asciiTheme="minorHAnsi" w:hAnsiTheme="minorHAnsi" w:cstheme="minorHAnsi"/>
                <w:bCs/>
                <w:szCs w:val="22"/>
              </w:rPr>
            </w:pPr>
            <w:r>
              <w:rPr>
                <w:rFonts w:asciiTheme="minorHAnsi" w:hAnsiTheme="minorHAnsi" w:cstheme="minorHAnsi"/>
                <w:bCs/>
                <w:szCs w:val="22"/>
              </w:rPr>
              <w:t>Chief Executive Officer</w:t>
            </w:r>
          </w:p>
        </w:tc>
      </w:tr>
      <w:tr w:rsidR="004812DB" w14:paraId="6B232710" w14:textId="77777777" w:rsidTr="00225555">
        <w:trPr>
          <w:jc w:val="center"/>
        </w:trPr>
        <w:tc>
          <w:tcPr>
            <w:tcW w:w="2122" w:type="dxa"/>
          </w:tcPr>
          <w:p w14:paraId="359B86FE" w14:textId="55F3DD94" w:rsidR="004812DB" w:rsidRPr="00F81EA1" w:rsidRDefault="002B7B9E" w:rsidP="002553CD">
            <w:pPr>
              <w:rPr>
                <w:rFonts w:asciiTheme="minorHAnsi" w:hAnsiTheme="minorHAnsi" w:cstheme="minorHAnsi"/>
                <w:b/>
                <w:color w:val="1F3864" w:themeColor="accent1" w:themeShade="80"/>
                <w:szCs w:val="22"/>
              </w:rPr>
            </w:pPr>
            <w:r w:rsidRPr="00A7087B">
              <w:rPr>
                <w:rFonts w:asciiTheme="minorHAnsi" w:hAnsiTheme="minorHAnsi" w:cstheme="minorHAnsi"/>
                <w:b/>
                <w:color w:val="C00000"/>
                <w:szCs w:val="22"/>
              </w:rPr>
              <w:t>LINE REPORTS:</w:t>
            </w:r>
          </w:p>
        </w:tc>
        <w:tc>
          <w:tcPr>
            <w:tcW w:w="8345" w:type="dxa"/>
          </w:tcPr>
          <w:p w14:paraId="2A9682C2" w14:textId="4C64D7A5" w:rsidR="004812DB" w:rsidRPr="00F81EA1" w:rsidRDefault="007B6E53" w:rsidP="00E517D9">
            <w:pPr>
              <w:ind w:right="174"/>
              <w:jc w:val="both"/>
              <w:rPr>
                <w:rFonts w:asciiTheme="minorHAnsi" w:hAnsiTheme="minorHAnsi" w:cstheme="minorHAnsi"/>
                <w:bCs/>
                <w:szCs w:val="22"/>
              </w:rPr>
            </w:pPr>
            <w:r>
              <w:rPr>
                <w:rFonts w:asciiTheme="minorHAnsi" w:hAnsiTheme="minorHAnsi" w:cstheme="minorHAnsi"/>
                <w:bCs/>
                <w:szCs w:val="22"/>
              </w:rPr>
              <w:t>None</w:t>
            </w:r>
          </w:p>
        </w:tc>
      </w:tr>
      <w:tr w:rsidR="00DF44B2" w14:paraId="33BBAE99" w14:textId="77777777" w:rsidTr="00225555">
        <w:trPr>
          <w:jc w:val="center"/>
        </w:trPr>
        <w:tc>
          <w:tcPr>
            <w:tcW w:w="2122" w:type="dxa"/>
          </w:tcPr>
          <w:p w14:paraId="4525D3BF" w14:textId="77777777" w:rsidR="00A76C18" w:rsidRPr="00FF2727" w:rsidRDefault="00A76C18" w:rsidP="002553CD">
            <w:pPr>
              <w:rPr>
                <w:rFonts w:asciiTheme="minorHAnsi" w:hAnsiTheme="minorHAnsi" w:cstheme="minorHAnsi"/>
                <w:b/>
                <w:color w:val="1F3864" w:themeColor="accent1" w:themeShade="80"/>
                <w:sz w:val="16"/>
                <w:szCs w:val="16"/>
              </w:rPr>
            </w:pPr>
          </w:p>
          <w:p w14:paraId="6ED9568E" w14:textId="065D522A" w:rsidR="00DF44B2" w:rsidRPr="00F81EA1" w:rsidRDefault="00A76C18" w:rsidP="002553CD">
            <w:pPr>
              <w:ind w:left="-252" w:firstLine="252"/>
              <w:rPr>
                <w:rFonts w:asciiTheme="minorHAnsi" w:hAnsiTheme="minorHAnsi" w:cstheme="minorHAnsi"/>
                <w:b/>
                <w:color w:val="1F3864" w:themeColor="accent1" w:themeShade="80"/>
                <w:szCs w:val="22"/>
              </w:rPr>
            </w:pPr>
            <w:r w:rsidRPr="00A7087B">
              <w:rPr>
                <w:rFonts w:asciiTheme="minorHAnsi" w:hAnsiTheme="minorHAnsi" w:cstheme="minorHAnsi"/>
                <w:b/>
                <w:color w:val="C00000"/>
                <w:szCs w:val="22"/>
              </w:rPr>
              <w:t>ROLE PURPOSE:</w:t>
            </w:r>
          </w:p>
        </w:tc>
        <w:tc>
          <w:tcPr>
            <w:tcW w:w="8345" w:type="dxa"/>
          </w:tcPr>
          <w:p w14:paraId="036AE7CD" w14:textId="77777777" w:rsidR="001D290D" w:rsidRPr="001D290D" w:rsidRDefault="001D290D" w:rsidP="00E517D9">
            <w:pPr>
              <w:widowControl w:val="0"/>
              <w:tabs>
                <w:tab w:val="left" w:pos="1018"/>
                <w:tab w:val="left" w:pos="1019"/>
              </w:tabs>
              <w:autoSpaceDE w:val="0"/>
              <w:autoSpaceDN w:val="0"/>
              <w:spacing w:before="179" w:line="247" w:lineRule="auto"/>
              <w:ind w:right="174"/>
              <w:jc w:val="both"/>
              <w:rPr>
                <w:rFonts w:asciiTheme="minorHAnsi" w:hAnsiTheme="minorHAnsi" w:cstheme="minorHAnsi"/>
                <w:sz w:val="16"/>
                <w:szCs w:val="16"/>
              </w:rPr>
            </w:pPr>
          </w:p>
          <w:p w14:paraId="22DA820B" w14:textId="3BFA2FA3" w:rsidR="00F242B5" w:rsidRPr="0001130D" w:rsidRDefault="0001130D" w:rsidP="00E517D9">
            <w:pPr>
              <w:widowControl w:val="0"/>
              <w:autoSpaceDE w:val="0"/>
              <w:autoSpaceDN w:val="0"/>
              <w:spacing w:before="179" w:line="247" w:lineRule="auto"/>
              <w:ind w:right="174"/>
              <w:jc w:val="both"/>
              <w:rPr>
                <w:rFonts w:asciiTheme="minorHAnsi" w:hAnsiTheme="minorHAnsi" w:cstheme="minorHAnsi"/>
              </w:rPr>
            </w:pPr>
            <w:r>
              <w:rPr>
                <w:rFonts w:asciiTheme="minorHAnsi" w:hAnsiTheme="minorHAnsi" w:cstheme="minorHAnsi"/>
              </w:rPr>
              <w:t>The role will s</w:t>
            </w:r>
            <w:r w:rsidRPr="0001130D">
              <w:rPr>
                <w:rFonts w:asciiTheme="minorHAnsi" w:hAnsiTheme="minorHAnsi" w:cstheme="minorHAnsi"/>
              </w:rPr>
              <w:t xml:space="preserve">upport the delivery, maintenance and operation of the Risk and Assurance Framework across </w:t>
            </w:r>
            <w:r w:rsidR="00091792">
              <w:rPr>
                <w:rFonts w:asciiTheme="minorHAnsi" w:hAnsiTheme="minorHAnsi" w:cstheme="minorHAnsi"/>
              </w:rPr>
              <w:t>DSN</w:t>
            </w:r>
            <w:r w:rsidRPr="0001130D">
              <w:rPr>
                <w:rFonts w:asciiTheme="minorHAnsi" w:hAnsiTheme="minorHAnsi" w:cstheme="minorHAnsi"/>
              </w:rPr>
              <w:t xml:space="preserve"> by ensuring that risks are effectively identified and managed by teams, reported appropriately and that the internal audit service is deployed effectively to provide assurance of controls. </w:t>
            </w:r>
            <w:r w:rsidR="00091792">
              <w:rPr>
                <w:rFonts w:asciiTheme="minorHAnsi" w:hAnsiTheme="minorHAnsi" w:cstheme="minorHAnsi"/>
              </w:rPr>
              <w:t>The role will also provide support and advice in</w:t>
            </w:r>
            <w:r w:rsidRPr="0001130D">
              <w:rPr>
                <w:rFonts w:asciiTheme="minorHAnsi" w:hAnsiTheme="minorHAnsi" w:cstheme="minorHAnsi"/>
              </w:rPr>
              <w:t xml:space="preserve"> business continuity </w:t>
            </w:r>
            <w:r w:rsidR="00091792">
              <w:rPr>
                <w:rFonts w:asciiTheme="minorHAnsi" w:hAnsiTheme="minorHAnsi" w:cstheme="minorHAnsi"/>
              </w:rPr>
              <w:t xml:space="preserve">planning </w:t>
            </w:r>
            <w:r w:rsidRPr="0001130D">
              <w:rPr>
                <w:rFonts w:asciiTheme="minorHAnsi" w:hAnsiTheme="minorHAnsi" w:cstheme="minorHAnsi"/>
              </w:rPr>
              <w:t>and other resilience planning arrangements</w:t>
            </w:r>
            <w:r w:rsidR="00091792">
              <w:rPr>
                <w:rFonts w:asciiTheme="minorHAnsi" w:hAnsiTheme="minorHAnsi" w:cstheme="minorHAnsi"/>
              </w:rPr>
              <w:t>.</w:t>
            </w:r>
          </w:p>
        </w:tc>
      </w:tr>
    </w:tbl>
    <w:p w14:paraId="43331146" w14:textId="77777777" w:rsidR="00F5414E" w:rsidRDefault="00F5414E" w:rsidP="009A728F">
      <w:pPr>
        <w:pStyle w:val="BodyText"/>
        <w:rPr>
          <w:rFonts w:asciiTheme="minorHAnsi" w:hAnsiTheme="minorHAnsi" w:cstheme="minorHAnsi"/>
          <w:b/>
          <w:bCs/>
          <w:color w:val="C00000"/>
          <w:sz w:val="22"/>
          <w:szCs w:val="22"/>
        </w:rPr>
      </w:pPr>
    </w:p>
    <w:p w14:paraId="540BB480" w14:textId="2DC86E3B" w:rsidR="004208D2" w:rsidRPr="00A7087B" w:rsidRDefault="004208D2" w:rsidP="002553CD">
      <w:pPr>
        <w:pStyle w:val="BodyText"/>
        <w:ind w:left="120"/>
        <w:rPr>
          <w:rFonts w:asciiTheme="minorHAnsi" w:hAnsiTheme="minorHAnsi" w:cstheme="minorHAnsi"/>
          <w:b/>
          <w:bCs/>
          <w:color w:val="C00000"/>
          <w:sz w:val="22"/>
          <w:szCs w:val="22"/>
        </w:rPr>
      </w:pPr>
      <w:r w:rsidRPr="00A7087B">
        <w:rPr>
          <w:rFonts w:asciiTheme="minorHAnsi" w:hAnsiTheme="minorHAnsi" w:cstheme="minorHAnsi"/>
          <w:b/>
          <w:bCs/>
          <w:color w:val="C00000"/>
          <w:sz w:val="22"/>
          <w:szCs w:val="22"/>
        </w:rPr>
        <w:t>ROLE</w:t>
      </w:r>
      <w:r w:rsidRPr="00A7087B">
        <w:rPr>
          <w:rFonts w:asciiTheme="minorHAnsi" w:hAnsiTheme="minorHAnsi" w:cstheme="minorHAnsi"/>
          <w:b/>
          <w:bCs/>
          <w:color w:val="C00000"/>
          <w:spacing w:val="-8"/>
          <w:sz w:val="22"/>
          <w:szCs w:val="22"/>
        </w:rPr>
        <w:t xml:space="preserve"> </w:t>
      </w:r>
      <w:r w:rsidRPr="00A7087B">
        <w:rPr>
          <w:rFonts w:asciiTheme="minorHAnsi" w:hAnsiTheme="minorHAnsi" w:cstheme="minorHAnsi"/>
          <w:b/>
          <w:bCs/>
          <w:color w:val="C00000"/>
          <w:sz w:val="22"/>
          <w:szCs w:val="22"/>
        </w:rPr>
        <w:t>SPECIFIC</w:t>
      </w:r>
      <w:r w:rsidRPr="00A7087B">
        <w:rPr>
          <w:rFonts w:asciiTheme="minorHAnsi" w:hAnsiTheme="minorHAnsi" w:cstheme="minorHAnsi"/>
          <w:b/>
          <w:bCs/>
          <w:color w:val="C00000"/>
          <w:spacing w:val="-7"/>
          <w:sz w:val="22"/>
          <w:szCs w:val="22"/>
        </w:rPr>
        <w:t xml:space="preserve"> </w:t>
      </w:r>
      <w:r w:rsidRPr="00A7087B">
        <w:rPr>
          <w:rFonts w:asciiTheme="minorHAnsi" w:hAnsiTheme="minorHAnsi" w:cstheme="minorHAnsi"/>
          <w:b/>
          <w:bCs/>
          <w:color w:val="C00000"/>
          <w:spacing w:val="-2"/>
          <w:sz w:val="22"/>
          <w:szCs w:val="22"/>
        </w:rPr>
        <w:t>RESPONSIBILITIES</w:t>
      </w:r>
    </w:p>
    <w:p w14:paraId="60187BEC" w14:textId="77777777" w:rsidR="004208D2" w:rsidRPr="00DD0A93" w:rsidRDefault="004208D2" w:rsidP="002553CD">
      <w:pPr>
        <w:rPr>
          <w:rFonts w:asciiTheme="minorHAnsi" w:hAnsiTheme="minorHAnsi" w:cs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9"/>
        <w:gridCol w:w="2275"/>
        <w:gridCol w:w="6836"/>
      </w:tblGrid>
      <w:tr w:rsidR="00731CC8" w:rsidRPr="00F271A3" w14:paraId="50C08216" w14:textId="77777777" w:rsidTr="00731CC8">
        <w:trPr>
          <w:trHeight w:val="458"/>
        </w:trPr>
        <w:tc>
          <w:tcPr>
            <w:tcW w:w="1491" w:type="pct"/>
            <w:gridSpan w:val="2"/>
            <w:tcBorders>
              <w:bottom w:val="single" w:sz="4" w:space="0" w:color="000000"/>
            </w:tcBorders>
            <w:shd w:val="clear" w:color="auto" w:fill="F2F2F2" w:themeFill="background1" w:themeFillShade="F2"/>
            <w:vAlign w:val="center"/>
          </w:tcPr>
          <w:p w14:paraId="721CE170" w14:textId="77777777" w:rsidR="00731CC8" w:rsidRPr="00CD14DF" w:rsidRDefault="00731CC8" w:rsidP="00731CC8">
            <w:pPr>
              <w:pStyle w:val="TableParagraph"/>
              <w:spacing w:line="240" w:lineRule="auto"/>
              <w:ind w:left="0" w:right="69"/>
              <w:rPr>
                <w:rFonts w:asciiTheme="minorHAnsi" w:hAnsiTheme="minorHAnsi" w:cstheme="minorHAnsi"/>
                <w:b/>
                <w:sz w:val="24"/>
                <w:szCs w:val="24"/>
              </w:rPr>
            </w:pPr>
            <w:r w:rsidRPr="00CD14DF">
              <w:rPr>
                <w:rFonts w:asciiTheme="minorHAnsi" w:hAnsiTheme="minorHAnsi" w:cstheme="minorHAnsi"/>
                <w:b/>
                <w:spacing w:val="-4"/>
                <w:sz w:val="24"/>
                <w:szCs w:val="24"/>
              </w:rPr>
              <w:t xml:space="preserve">KEY </w:t>
            </w:r>
            <w:r w:rsidRPr="00CD14DF">
              <w:rPr>
                <w:rFonts w:asciiTheme="minorHAnsi" w:hAnsiTheme="minorHAnsi" w:cstheme="minorHAnsi"/>
                <w:b/>
                <w:spacing w:val="-2"/>
                <w:w w:val="95"/>
                <w:sz w:val="24"/>
                <w:szCs w:val="24"/>
              </w:rPr>
              <w:t>RESPONSIBILITIES</w:t>
            </w:r>
          </w:p>
        </w:tc>
        <w:tc>
          <w:tcPr>
            <w:tcW w:w="3509" w:type="pct"/>
            <w:shd w:val="clear" w:color="auto" w:fill="F2F2F2" w:themeFill="background1" w:themeFillShade="F2"/>
          </w:tcPr>
          <w:p w14:paraId="59017B79" w14:textId="77777777" w:rsidR="00731CC8" w:rsidRPr="00CD14DF" w:rsidRDefault="00731CC8" w:rsidP="002553CD">
            <w:pPr>
              <w:pStyle w:val="TableParagraph"/>
              <w:spacing w:line="240" w:lineRule="auto"/>
              <w:ind w:left="108"/>
              <w:rPr>
                <w:rFonts w:asciiTheme="minorHAnsi" w:hAnsiTheme="minorHAnsi" w:cstheme="minorHAnsi"/>
                <w:b/>
                <w:sz w:val="24"/>
                <w:szCs w:val="24"/>
              </w:rPr>
            </w:pPr>
            <w:r w:rsidRPr="00CD14DF">
              <w:rPr>
                <w:rFonts w:asciiTheme="minorHAnsi" w:hAnsiTheme="minorHAnsi" w:cstheme="minorHAnsi"/>
                <w:b/>
                <w:sz w:val="24"/>
                <w:szCs w:val="24"/>
              </w:rPr>
              <w:t>KEY</w:t>
            </w:r>
            <w:r w:rsidRPr="00CD14DF">
              <w:rPr>
                <w:rFonts w:asciiTheme="minorHAnsi" w:hAnsiTheme="minorHAnsi" w:cstheme="minorHAnsi"/>
                <w:b/>
                <w:spacing w:val="-5"/>
                <w:sz w:val="24"/>
                <w:szCs w:val="24"/>
              </w:rPr>
              <w:t xml:space="preserve"> </w:t>
            </w:r>
            <w:r w:rsidRPr="00CD14DF">
              <w:rPr>
                <w:rFonts w:asciiTheme="minorHAnsi" w:hAnsiTheme="minorHAnsi" w:cstheme="minorHAnsi"/>
                <w:b/>
                <w:spacing w:val="-2"/>
                <w:sz w:val="24"/>
                <w:szCs w:val="24"/>
              </w:rPr>
              <w:t>ACTIONS</w:t>
            </w:r>
          </w:p>
          <w:p w14:paraId="28EABF7A" w14:textId="77777777" w:rsidR="00731CC8" w:rsidRPr="00CD14DF" w:rsidRDefault="00731CC8" w:rsidP="002553CD">
            <w:pPr>
              <w:pStyle w:val="TableParagraph"/>
              <w:spacing w:line="240" w:lineRule="auto"/>
              <w:ind w:left="108"/>
              <w:rPr>
                <w:rFonts w:asciiTheme="minorHAnsi" w:hAnsiTheme="minorHAnsi" w:cstheme="minorHAnsi"/>
                <w:b/>
                <w:sz w:val="24"/>
                <w:szCs w:val="24"/>
              </w:rPr>
            </w:pPr>
            <w:r w:rsidRPr="00CD14DF">
              <w:rPr>
                <w:rFonts w:asciiTheme="minorHAnsi" w:hAnsiTheme="minorHAnsi" w:cstheme="minorHAnsi"/>
                <w:b/>
                <w:sz w:val="24"/>
                <w:szCs w:val="24"/>
              </w:rPr>
              <w:t>These</w:t>
            </w:r>
            <w:r w:rsidRPr="00CD14DF">
              <w:rPr>
                <w:rFonts w:asciiTheme="minorHAnsi" w:hAnsiTheme="minorHAnsi" w:cstheme="minorHAnsi"/>
                <w:b/>
                <w:spacing w:val="-6"/>
                <w:sz w:val="24"/>
                <w:szCs w:val="24"/>
              </w:rPr>
              <w:t xml:space="preserve"> </w:t>
            </w:r>
            <w:r w:rsidRPr="00CD14DF">
              <w:rPr>
                <w:rFonts w:asciiTheme="minorHAnsi" w:hAnsiTheme="minorHAnsi" w:cstheme="minorHAnsi"/>
                <w:b/>
                <w:sz w:val="24"/>
                <w:szCs w:val="24"/>
              </w:rPr>
              <w:t>set</w:t>
            </w:r>
            <w:r w:rsidRPr="00CD14DF">
              <w:rPr>
                <w:rFonts w:asciiTheme="minorHAnsi" w:hAnsiTheme="minorHAnsi" w:cstheme="minorHAnsi"/>
                <w:b/>
                <w:spacing w:val="-6"/>
                <w:sz w:val="24"/>
                <w:szCs w:val="24"/>
              </w:rPr>
              <w:t xml:space="preserve"> </w:t>
            </w:r>
            <w:r w:rsidRPr="00CD14DF">
              <w:rPr>
                <w:rFonts w:asciiTheme="minorHAnsi" w:hAnsiTheme="minorHAnsi" w:cstheme="minorHAnsi"/>
                <w:b/>
                <w:sz w:val="24"/>
                <w:szCs w:val="24"/>
              </w:rPr>
              <w:t>out</w:t>
            </w:r>
            <w:r w:rsidRPr="00CD14DF">
              <w:rPr>
                <w:rFonts w:asciiTheme="minorHAnsi" w:hAnsiTheme="minorHAnsi" w:cstheme="minorHAnsi"/>
                <w:b/>
                <w:spacing w:val="-5"/>
                <w:sz w:val="24"/>
                <w:szCs w:val="24"/>
              </w:rPr>
              <w:t xml:space="preserve"> </w:t>
            </w:r>
            <w:r w:rsidRPr="00CD14DF">
              <w:rPr>
                <w:rFonts w:asciiTheme="minorHAnsi" w:hAnsiTheme="minorHAnsi" w:cstheme="minorHAnsi"/>
                <w:b/>
                <w:sz w:val="24"/>
                <w:szCs w:val="24"/>
              </w:rPr>
              <w:t>how</w:t>
            </w:r>
            <w:r w:rsidRPr="00CD14DF">
              <w:rPr>
                <w:rFonts w:asciiTheme="minorHAnsi" w:hAnsiTheme="minorHAnsi" w:cstheme="minorHAnsi"/>
                <w:b/>
                <w:spacing w:val="-3"/>
                <w:sz w:val="24"/>
                <w:szCs w:val="24"/>
              </w:rPr>
              <w:t xml:space="preserve"> </w:t>
            </w:r>
            <w:r w:rsidRPr="00CD14DF">
              <w:rPr>
                <w:rFonts w:asciiTheme="minorHAnsi" w:hAnsiTheme="minorHAnsi" w:cstheme="minorHAnsi"/>
                <w:b/>
                <w:sz w:val="24"/>
                <w:szCs w:val="24"/>
              </w:rPr>
              <w:t>the</w:t>
            </w:r>
            <w:r w:rsidRPr="00CD14DF">
              <w:rPr>
                <w:rFonts w:asciiTheme="minorHAnsi" w:hAnsiTheme="minorHAnsi" w:cstheme="minorHAnsi"/>
                <w:b/>
                <w:spacing w:val="-6"/>
                <w:sz w:val="24"/>
                <w:szCs w:val="24"/>
              </w:rPr>
              <w:t xml:space="preserve"> </w:t>
            </w:r>
            <w:r w:rsidRPr="00CD14DF">
              <w:rPr>
                <w:rFonts w:asciiTheme="minorHAnsi" w:hAnsiTheme="minorHAnsi" w:cstheme="minorHAnsi"/>
                <w:b/>
                <w:sz w:val="24"/>
                <w:szCs w:val="24"/>
              </w:rPr>
              <w:t>Key</w:t>
            </w:r>
            <w:r w:rsidRPr="00CD14DF">
              <w:rPr>
                <w:rFonts w:asciiTheme="minorHAnsi" w:hAnsiTheme="minorHAnsi" w:cstheme="minorHAnsi"/>
                <w:b/>
                <w:spacing w:val="-6"/>
                <w:sz w:val="24"/>
                <w:szCs w:val="24"/>
              </w:rPr>
              <w:t xml:space="preserve"> </w:t>
            </w:r>
            <w:r w:rsidRPr="00CD14DF">
              <w:rPr>
                <w:rFonts w:asciiTheme="minorHAnsi" w:hAnsiTheme="minorHAnsi" w:cstheme="minorHAnsi"/>
                <w:b/>
                <w:sz w:val="24"/>
                <w:szCs w:val="24"/>
              </w:rPr>
              <w:t>Responsibilities</w:t>
            </w:r>
            <w:r w:rsidRPr="00CD14DF">
              <w:rPr>
                <w:rFonts w:asciiTheme="minorHAnsi" w:hAnsiTheme="minorHAnsi" w:cstheme="minorHAnsi"/>
                <w:b/>
                <w:spacing w:val="-6"/>
                <w:sz w:val="24"/>
                <w:szCs w:val="24"/>
              </w:rPr>
              <w:t xml:space="preserve"> </w:t>
            </w:r>
            <w:r w:rsidRPr="00CD14DF">
              <w:rPr>
                <w:rFonts w:asciiTheme="minorHAnsi" w:hAnsiTheme="minorHAnsi" w:cstheme="minorHAnsi"/>
                <w:b/>
                <w:sz w:val="24"/>
                <w:szCs w:val="24"/>
              </w:rPr>
              <w:t>will</w:t>
            </w:r>
            <w:r w:rsidRPr="00CD14DF">
              <w:rPr>
                <w:rFonts w:asciiTheme="minorHAnsi" w:hAnsiTheme="minorHAnsi" w:cstheme="minorHAnsi"/>
                <w:b/>
                <w:spacing w:val="-6"/>
                <w:sz w:val="24"/>
                <w:szCs w:val="24"/>
              </w:rPr>
              <w:t xml:space="preserve"> </w:t>
            </w:r>
            <w:r w:rsidRPr="00CD14DF">
              <w:rPr>
                <w:rFonts w:asciiTheme="minorHAnsi" w:hAnsiTheme="minorHAnsi" w:cstheme="minorHAnsi"/>
                <w:b/>
                <w:sz w:val="24"/>
                <w:szCs w:val="24"/>
              </w:rPr>
              <w:t>be</w:t>
            </w:r>
            <w:r w:rsidRPr="00CD14DF">
              <w:rPr>
                <w:rFonts w:asciiTheme="minorHAnsi" w:hAnsiTheme="minorHAnsi" w:cstheme="minorHAnsi"/>
                <w:b/>
                <w:spacing w:val="-1"/>
                <w:sz w:val="24"/>
                <w:szCs w:val="24"/>
              </w:rPr>
              <w:t xml:space="preserve"> </w:t>
            </w:r>
            <w:r w:rsidRPr="00CD14DF">
              <w:rPr>
                <w:rFonts w:asciiTheme="minorHAnsi" w:hAnsiTheme="minorHAnsi" w:cstheme="minorHAnsi"/>
                <w:b/>
                <w:spacing w:val="-2"/>
                <w:sz w:val="24"/>
                <w:szCs w:val="24"/>
              </w:rPr>
              <w:t>achieved</w:t>
            </w:r>
          </w:p>
        </w:tc>
      </w:tr>
      <w:tr w:rsidR="00F5414E" w:rsidRPr="00F271A3" w14:paraId="0510496A" w14:textId="77777777" w:rsidTr="00C37EF9">
        <w:trPr>
          <w:trHeight w:val="566"/>
        </w:trPr>
        <w:tc>
          <w:tcPr>
            <w:tcW w:w="323" w:type="pct"/>
            <w:vMerge w:val="restart"/>
            <w:shd w:val="clear" w:color="auto" w:fill="F2F2F2" w:themeFill="background1" w:themeFillShade="F2"/>
          </w:tcPr>
          <w:p w14:paraId="3BA1F82C" w14:textId="6BDF1546" w:rsidR="00F5414E" w:rsidRDefault="00F5414E" w:rsidP="00FF2171">
            <w:pPr>
              <w:pStyle w:val="TableParagraph"/>
              <w:spacing w:line="240" w:lineRule="auto"/>
              <w:ind w:left="0"/>
              <w:rPr>
                <w:rFonts w:asciiTheme="minorHAnsi" w:hAnsiTheme="minorHAnsi" w:cstheme="minorHAnsi"/>
                <w:b/>
                <w:w w:val="99"/>
                <w:sz w:val="28"/>
                <w:szCs w:val="28"/>
              </w:rPr>
            </w:pPr>
            <w:r>
              <w:rPr>
                <w:rFonts w:asciiTheme="minorHAnsi" w:hAnsiTheme="minorHAnsi" w:cstheme="minorHAnsi"/>
                <w:b/>
                <w:w w:val="99"/>
                <w:sz w:val="28"/>
                <w:szCs w:val="28"/>
              </w:rPr>
              <w:t>1</w:t>
            </w:r>
          </w:p>
        </w:tc>
        <w:tc>
          <w:tcPr>
            <w:tcW w:w="1168" w:type="pct"/>
            <w:vMerge w:val="restart"/>
            <w:shd w:val="clear" w:color="auto" w:fill="F2F2F2" w:themeFill="background1" w:themeFillShade="F2"/>
          </w:tcPr>
          <w:p w14:paraId="4FBA7FA2" w14:textId="7CA4CBA6" w:rsidR="00F5414E" w:rsidRDefault="00F5414E" w:rsidP="00FF2171">
            <w:pPr>
              <w:pStyle w:val="TableParagraph"/>
              <w:spacing w:line="240" w:lineRule="auto"/>
              <w:ind w:left="0"/>
              <w:rPr>
                <w:rFonts w:asciiTheme="minorHAnsi" w:hAnsiTheme="minorHAnsi" w:cstheme="minorHAnsi"/>
                <w:b/>
                <w:sz w:val="28"/>
                <w:szCs w:val="28"/>
              </w:rPr>
            </w:pPr>
            <w:r>
              <w:rPr>
                <w:rFonts w:asciiTheme="minorHAnsi" w:hAnsiTheme="minorHAnsi" w:cstheme="minorHAnsi"/>
                <w:b/>
                <w:sz w:val="28"/>
                <w:szCs w:val="28"/>
              </w:rPr>
              <w:t xml:space="preserve">Corporate Risk </w:t>
            </w:r>
            <w:r>
              <w:rPr>
                <w:rFonts w:asciiTheme="minorHAnsi" w:hAnsiTheme="minorHAnsi" w:cstheme="minorHAnsi"/>
                <w:b/>
                <w:spacing w:val="-2"/>
                <w:sz w:val="28"/>
                <w:szCs w:val="28"/>
              </w:rPr>
              <w:t>Management &amp; Assurance</w:t>
            </w:r>
          </w:p>
        </w:tc>
        <w:tc>
          <w:tcPr>
            <w:tcW w:w="3509" w:type="pct"/>
          </w:tcPr>
          <w:p w14:paraId="40BF46EA" w14:textId="59B1CF69" w:rsidR="00F5414E" w:rsidRDefault="00F5414E" w:rsidP="00053798">
            <w:pPr>
              <w:ind w:left="282" w:right="242"/>
              <w:contextualSpacing w:val="0"/>
              <w:jc w:val="both"/>
              <w:rPr>
                <w:rFonts w:ascii="Calibri" w:hAnsi="Calibri"/>
                <w:bCs/>
                <w:szCs w:val="22"/>
              </w:rPr>
            </w:pPr>
            <w:r>
              <w:rPr>
                <w:rFonts w:asciiTheme="minorHAnsi" w:hAnsiTheme="minorHAnsi" w:cstheme="minorHAnsi"/>
                <w:szCs w:val="22"/>
                <w:lang w:eastAsia="en-GB"/>
              </w:rPr>
              <w:t>P</w:t>
            </w:r>
            <w:r w:rsidRPr="000D0004">
              <w:rPr>
                <w:rFonts w:asciiTheme="minorHAnsi" w:hAnsiTheme="minorHAnsi" w:cstheme="minorHAnsi"/>
                <w:szCs w:val="22"/>
                <w:lang w:eastAsia="en-GB"/>
              </w:rPr>
              <w:t>lan, design and implement an overall risk management process for the organisation</w:t>
            </w:r>
            <w:r w:rsidR="009B2A9B">
              <w:rPr>
                <w:rFonts w:asciiTheme="minorHAnsi" w:hAnsiTheme="minorHAnsi" w:cstheme="minorHAnsi"/>
                <w:szCs w:val="22"/>
              </w:rPr>
              <w:t xml:space="preserve">, </w:t>
            </w:r>
            <w:r w:rsidR="009B2A9B">
              <w:rPr>
                <w:rFonts w:ascii="Calibri" w:hAnsi="Calibri"/>
                <w:bCs/>
                <w:szCs w:val="22"/>
              </w:rPr>
              <w:t xml:space="preserve">conducting </w:t>
            </w:r>
            <w:r w:rsidR="009B2A9B" w:rsidRPr="000D0004">
              <w:rPr>
                <w:rFonts w:asciiTheme="minorHAnsi" w:hAnsiTheme="minorHAnsi" w:cstheme="minorHAnsi"/>
                <w:szCs w:val="22"/>
                <w:lang w:eastAsia="en-GB"/>
              </w:rPr>
              <w:t>risk assessments</w:t>
            </w:r>
            <w:r w:rsidR="009B2A9B">
              <w:rPr>
                <w:rFonts w:asciiTheme="minorHAnsi" w:hAnsiTheme="minorHAnsi" w:cstheme="minorHAnsi"/>
                <w:szCs w:val="22"/>
                <w:lang w:eastAsia="en-GB"/>
              </w:rPr>
              <w:t xml:space="preserve"> and </w:t>
            </w:r>
            <w:r w:rsidR="009B2A9B" w:rsidRPr="000D0004">
              <w:rPr>
                <w:rFonts w:asciiTheme="minorHAnsi" w:hAnsiTheme="minorHAnsi" w:cstheme="minorHAnsi"/>
                <w:szCs w:val="22"/>
                <w:lang w:eastAsia="en-GB"/>
              </w:rPr>
              <w:t>audits of policy and compliance to standards</w:t>
            </w:r>
            <w:r w:rsidR="009B2A9B">
              <w:rPr>
                <w:rFonts w:asciiTheme="minorHAnsi" w:hAnsiTheme="minorHAnsi" w:cstheme="minorHAnsi"/>
                <w:szCs w:val="22"/>
                <w:lang w:eastAsia="en-GB"/>
              </w:rPr>
              <w:t xml:space="preserve"> and agreed benchmarks, </w:t>
            </w:r>
            <w:r w:rsidR="009B2A9B">
              <w:rPr>
                <w:rFonts w:ascii="Calibri" w:hAnsi="Calibri"/>
                <w:bCs/>
                <w:szCs w:val="22"/>
              </w:rPr>
              <w:t>p</w:t>
            </w:r>
            <w:r w:rsidR="009B2A9B">
              <w:rPr>
                <w:rFonts w:ascii="Calibri" w:hAnsi="Calibri" w:cs="Calibri"/>
                <w:szCs w:val="22"/>
              </w:rPr>
              <w:t>roviding quarterly assessment reports to the CEO</w:t>
            </w:r>
            <w:r w:rsidR="009B2A9B">
              <w:rPr>
                <w:rFonts w:ascii="Calibri" w:hAnsi="Calibri"/>
                <w:bCs/>
                <w:szCs w:val="22"/>
              </w:rPr>
              <w:t>, immediately</w:t>
            </w:r>
            <w:r w:rsidR="009B2A9B" w:rsidRPr="00044AC4">
              <w:rPr>
                <w:rFonts w:ascii="Calibri" w:hAnsi="Calibri"/>
                <w:bCs/>
                <w:szCs w:val="22"/>
              </w:rPr>
              <w:t xml:space="preserve"> report</w:t>
            </w:r>
            <w:r w:rsidR="009B2A9B">
              <w:rPr>
                <w:rFonts w:ascii="Calibri" w:hAnsi="Calibri"/>
                <w:bCs/>
                <w:szCs w:val="22"/>
              </w:rPr>
              <w:t>ing</w:t>
            </w:r>
            <w:r w:rsidR="009B2A9B" w:rsidRPr="00044AC4">
              <w:rPr>
                <w:rFonts w:ascii="Calibri" w:hAnsi="Calibri"/>
                <w:bCs/>
                <w:szCs w:val="22"/>
              </w:rPr>
              <w:t xml:space="preserve"> </w:t>
            </w:r>
            <w:r w:rsidR="009B2A9B">
              <w:rPr>
                <w:rFonts w:ascii="Calibri" w:hAnsi="Calibri"/>
                <w:bCs/>
                <w:szCs w:val="22"/>
              </w:rPr>
              <w:t>h</w:t>
            </w:r>
            <w:r w:rsidR="009B2A9B" w:rsidRPr="00044AC4">
              <w:rPr>
                <w:rFonts w:ascii="Calibri" w:hAnsi="Calibri"/>
                <w:bCs/>
                <w:szCs w:val="22"/>
              </w:rPr>
              <w:t>igh-</w:t>
            </w:r>
            <w:r w:rsidR="009B2A9B">
              <w:rPr>
                <w:rFonts w:ascii="Calibri" w:hAnsi="Calibri"/>
                <w:bCs/>
                <w:szCs w:val="22"/>
              </w:rPr>
              <w:t>r</w:t>
            </w:r>
            <w:r w:rsidR="009B2A9B" w:rsidRPr="00044AC4">
              <w:rPr>
                <w:rFonts w:ascii="Calibri" w:hAnsi="Calibri"/>
                <w:bCs/>
                <w:szCs w:val="22"/>
              </w:rPr>
              <w:t xml:space="preserve">isk </w:t>
            </w:r>
            <w:r w:rsidR="009B2A9B">
              <w:rPr>
                <w:rFonts w:ascii="Calibri" w:hAnsi="Calibri"/>
                <w:bCs/>
                <w:szCs w:val="22"/>
              </w:rPr>
              <w:t xml:space="preserve">critical </w:t>
            </w:r>
            <w:r w:rsidR="009B2A9B" w:rsidRPr="00044AC4">
              <w:rPr>
                <w:rFonts w:ascii="Calibri" w:hAnsi="Calibri"/>
                <w:bCs/>
                <w:szCs w:val="22"/>
              </w:rPr>
              <w:t>matters</w:t>
            </w:r>
            <w:r w:rsidR="009B2A9B">
              <w:rPr>
                <w:rFonts w:ascii="Calibri" w:hAnsi="Calibri"/>
                <w:bCs/>
                <w:szCs w:val="22"/>
              </w:rPr>
              <w:t>.</w:t>
            </w:r>
          </w:p>
        </w:tc>
      </w:tr>
      <w:tr w:rsidR="00F5414E" w:rsidRPr="00F271A3" w14:paraId="4280BA86" w14:textId="77777777" w:rsidTr="00CA76C2">
        <w:trPr>
          <w:trHeight w:val="435"/>
        </w:trPr>
        <w:tc>
          <w:tcPr>
            <w:tcW w:w="323" w:type="pct"/>
            <w:vMerge/>
            <w:shd w:val="clear" w:color="auto" w:fill="F2F2F2" w:themeFill="background1" w:themeFillShade="F2"/>
          </w:tcPr>
          <w:p w14:paraId="6D4EA786" w14:textId="77777777" w:rsidR="00F5414E" w:rsidRDefault="00F5414E" w:rsidP="00FF2171">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7D7DA92D" w14:textId="77777777" w:rsidR="00F5414E" w:rsidRDefault="00F5414E" w:rsidP="00FF2171">
            <w:pPr>
              <w:pStyle w:val="TableParagraph"/>
              <w:spacing w:line="240" w:lineRule="auto"/>
              <w:ind w:left="0"/>
              <w:rPr>
                <w:rFonts w:asciiTheme="minorHAnsi" w:hAnsiTheme="minorHAnsi" w:cstheme="minorHAnsi"/>
                <w:b/>
                <w:sz w:val="28"/>
                <w:szCs w:val="28"/>
              </w:rPr>
            </w:pPr>
          </w:p>
        </w:tc>
        <w:tc>
          <w:tcPr>
            <w:tcW w:w="3509" w:type="pct"/>
          </w:tcPr>
          <w:p w14:paraId="58D019F5" w14:textId="139D021F" w:rsidR="00F5414E" w:rsidRDefault="00F5414E" w:rsidP="00053798">
            <w:pPr>
              <w:ind w:left="282" w:right="242"/>
              <w:contextualSpacing w:val="0"/>
              <w:jc w:val="both"/>
            </w:pPr>
            <w:r>
              <w:rPr>
                <w:rFonts w:asciiTheme="minorHAnsi" w:hAnsiTheme="minorHAnsi" w:cstheme="minorHAnsi"/>
              </w:rPr>
              <w:t>S</w:t>
            </w:r>
            <w:r w:rsidRPr="00D34F57">
              <w:rPr>
                <w:rFonts w:asciiTheme="minorHAnsi" w:hAnsiTheme="minorHAnsi" w:cstheme="minorHAnsi"/>
              </w:rPr>
              <w:t xml:space="preserve">upport and </w:t>
            </w:r>
            <w:r>
              <w:rPr>
                <w:rFonts w:asciiTheme="minorHAnsi" w:hAnsiTheme="minorHAnsi" w:cstheme="minorHAnsi"/>
              </w:rPr>
              <w:t>work with</w:t>
            </w:r>
            <w:r w:rsidRPr="00D34F57">
              <w:rPr>
                <w:rFonts w:asciiTheme="minorHAnsi" w:hAnsiTheme="minorHAnsi" w:cstheme="minorHAnsi"/>
              </w:rPr>
              <w:t xml:space="preserve"> managers across </w:t>
            </w:r>
            <w:r>
              <w:rPr>
                <w:rFonts w:asciiTheme="minorHAnsi" w:hAnsiTheme="minorHAnsi" w:cstheme="minorHAnsi"/>
              </w:rPr>
              <w:t>DSN</w:t>
            </w:r>
            <w:r w:rsidRPr="00D34F57">
              <w:rPr>
                <w:rFonts w:asciiTheme="minorHAnsi" w:hAnsiTheme="minorHAnsi" w:cstheme="minorHAnsi"/>
              </w:rPr>
              <w:t xml:space="preserve"> </w:t>
            </w:r>
            <w:r w:rsidR="000B73E7" w:rsidRPr="00485B7C">
              <w:rPr>
                <w:rFonts w:asciiTheme="minorHAnsi" w:hAnsiTheme="minorHAnsi" w:cstheme="minorHAnsi"/>
              </w:rPr>
              <w:t>to</w:t>
            </w:r>
            <w:r w:rsidR="000B73E7">
              <w:rPr>
                <w:rFonts w:asciiTheme="minorHAnsi" w:hAnsiTheme="minorHAnsi" w:cstheme="minorHAnsi"/>
              </w:rPr>
              <w:t xml:space="preserve"> </w:t>
            </w:r>
            <w:r>
              <w:rPr>
                <w:rFonts w:asciiTheme="minorHAnsi" w:hAnsiTheme="minorHAnsi" w:cstheme="minorHAnsi"/>
              </w:rPr>
              <w:t>develop risk registers</w:t>
            </w:r>
            <w:r w:rsidRPr="00D34F57">
              <w:rPr>
                <w:rFonts w:asciiTheme="minorHAnsi" w:hAnsiTheme="minorHAnsi" w:cstheme="minorHAnsi"/>
              </w:rPr>
              <w:t xml:space="preserve"> t</w:t>
            </w:r>
            <w:r>
              <w:rPr>
                <w:rFonts w:asciiTheme="minorHAnsi" w:hAnsiTheme="minorHAnsi" w:cstheme="minorHAnsi"/>
              </w:rPr>
              <w:t>o</w:t>
            </w:r>
            <w:r w:rsidRPr="00D34F57">
              <w:rPr>
                <w:rFonts w:asciiTheme="minorHAnsi" w:hAnsiTheme="minorHAnsi" w:cstheme="minorHAnsi"/>
              </w:rPr>
              <w:t xml:space="preserve"> identify and manage the risks arising from their areas of responsibility</w:t>
            </w:r>
            <w:r>
              <w:rPr>
                <w:rFonts w:asciiTheme="minorHAnsi" w:hAnsiTheme="minorHAnsi" w:cstheme="minorHAnsi"/>
              </w:rPr>
              <w:t xml:space="preserve">, including </w:t>
            </w:r>
            <w:r w:rsidRPr="00D34F57">
              <w:rPr>
                <w:rFonts w:asciiTheme="minorHAnsi" w:hAnsiTheme="minorHAnsi" w:cstheme="minorHAnsi"/>
              </w:rPr>
              <w:t>risk rate outcomes and the level of impact and probability</w:t>
            </w:r>
            <w:r>
              <w:rPr>
                <w:rFonts w:asciiTheme="minorHAnsi" w:hAnsiTheme="minorHAnsi" w:cstheme="minorHAnsi"/>
              </w:rPr>
              <w:t xml:space="preserve">. </w:t>
            </w:r>
          </w:p>
        </w:tc>
      </w:tr>
      <w:tr w:rsidR="00F5414E" w:rsidRPr="00F271A3" w14:paraId="62956239" w14:textId="77777777" w:rsidTr="00CA76C2">
        <w:trPr>
          <w:trHeight w:val="435"/>
        </w:trPr>
        <w:tc>
          <w:tcPr>
            <w:tcW w:w="323" w:type="pct"/>
            <w:vMerge/>
            <w:shd w:val="clear" w:color="auto" w:fill="F2F2F2" w:themeFill="background1" w:themeFillShade="F2"/>
          </w:tcPr>
          <w:p w14:paraId="0228B9FF" w14:textId="77777777" w:rsidR="00F5414E" w:rsidRDefault="00F5414E" w:rsidP="00FF2171">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6F741B4A" w14:textId="77777777" w:rsidR="00F5414E" w:rsidRDefault="00F5414E" w:rsidP="00FF2171">
            <w:pPr>
              <w:pStyle w:val="TableParagraph"/>
              <w:spacing w:line="240" w:lineRule="auto"/>
              <w:ind w:left="0"/>
              <w:rPr>
                <w:rFonts w:asciiTheme="minorHAnsi" w:hAnsiTheme="minorHAnsi" w:cstheme="minorHAnsi"/>
                <w:b/>
                <w:sz w:val="28"/>
                <w:szCs w:val="28"/>
              </w:rPr>
            </w:pPr>
          </w:p>
        </w:tc>
        <w:tc>
          <w:tcPr>
            <w:tcW w:w="3509" w:type="pct"/>
          </w:tcPr>
          <w:p w14:paraId="5447D3CE" w14:textId="6FAA165C" w:rsidR="00F5414E" w:rsidRPr="00D34F57" w:rsidRDefault="00F5414E" w:rsidP="00053798">
            <w:pPr>
              <w:ind w:left="282" w:right="242"/>
              <w:contextualSpacing w:val="0"/>
              <w:jc w:val="both"/>
              <w:rPr>
                <w:rFonts w:asciiTheme="minorHAnsi" w:hAnsiTheme="minorHAnsi" w:cstheme="minorHAnsi"/>
              </w:rPr>
            </w:pPr>
            <w:r>
              <w:rPr>
                <w:rFonts w:asciiTheme="minorHAnsi" w:hAnsiTheme="minorHAnsi" w:cstheme="minorHAnsi"/>
                <w:szCs w:val="22"/>
                <w:lang w:eastAsia="en-GB"/>
              </w:rPr>
              <w:t>R</w:t>
            </w:r>
            <w:r w:rsidRPr="000D0004">
              <w:rPr>
                <w:rFonts w:asciiTheme="minorHAnsi" w:hAnsiTheme="minorHAnsi" w:cstheme="minorHAnsi"/>
                <w:szCs w:val="22"/>
                <w:lang w:eastAsia="en-GB"/>
              </w:rPr>
              <w:t xml:space="preserve">eport risk in an appropriate way for different audiences, for example, to the </w:t>
            </w:r>
            <w:r>
              <w:rPr>
                <w:rFonts w:asciiTheme="minorHAnsi" w:hAnsiTheme="minorHAnsi" w:cstheme="minorHAnsi"/>
                <w:szCs w:val="22"/>
                <w:lang w:eastAsia="en-GB"/>
              </w:rPr>
              <w:t>B</w:t>
            </w:r>
            <w:r w:rsidRPr="000D0004">
              <w:rPr>
                <w:rFonts w:asciiTheme="minorHAnsi" w:hAnsiTheme="minorHAnsi" w:cstheme="minorHAnsi"/>
                <w:szCs w:val="22"/>
                <w:lang w:eastAsia="en-GB"/>
              </w:rPr>
              <w:t xml:space="preserve">oard of </w:t>
            </w:r>
            <w:r>
              <w:rPr>
                <w:rFonts w:asciiTheme="minorHAnsi" w:hAnsiTheme="minorHAnsi" w:cstheme="minorHAnsi"/>
                <w:szCs w:val="22"/>
                <w:lang w:eastAsia="en-GB"/>
              </w:rPr>
              <w:t>Trustees</w:t>
            </w:r>
            <w:r w:rsidRPr="000D0004">
              <w:rPr>
                <w:rFonts w:asciiTheme="minorHAnsi" w:hAnsiTheme="minorHAnsi" w:cstheme="minorHAnsi"/>
                <w:szCs w:val="22"/>
                <w:lang w:eastAsia="en-GB"/>
              </w:rPr>
              <w:t xml:space="preserve"> so they understand the most significant risks to </w:t>
            </w:r>
            <w:r>
              <w:rPr>
                <w:rFonts w:asciiTheme="minorHAnsi" w:hAnsiTheme="minorHAnsi" w:cstheme="minorHAnsi"/>
                <w:szCs w:val="22"/>
                <w:lang w:eastAsia="en-GB"/>
              </w:rPr>
              <w:t xml:space="preserve">the management team </w:t>
            </w:r>
            <w:r w:rsidRPr="000D0004">
              <w:rPr>
                <w:rFonts w:asciiTheme="minorHAnsi" w:hAnsiTheme="minorHAnsi" w:cstheme="minorHAnsi"/>
                <w:szCs w:val="22"/>
                <w:lang w:eastAsia="en-GB"/>
              </w:rPr>
              <w:t xml:space="preserve">to ensure they are aware of risks relevant to their parts of the </w:t>
            </w:r>
            <w:r>
              <w:rPr>
                <w:rFonts w:asciiTheme="minorHAnsi" w:hAnsiTheme="minorHAnsi" w:cstheme="minorHAnsi"/>
                <w:szCs w:val="22"/>
                <w:lang w:eastAsia="en-GB"/>
              </w:rPr>
              <w:t>organisation</w:t>
            </w:r>
            <w:r w:rsidRPr="000D0004">
              <w:rPr>
                <w:rFonts w:asciiTheme="minorHAnsi" w:hAnsiTheme="minorHAnsi" w:cstheme="minorHAnsi"/>
                <w:szCs w:val="22"/>
                <w:lang w:eastAsia="en-GB"/>
              </w:rPr>
              <w:t xml:space="preserve"> and to individuals to understand their accountability for individual risks</w:t>
            </w:r>
            <w:r>
              <w:rPr>
                <w:rFonts w:asciiTheme="minorHAnsi" w:hAnsiTheme="minorHAnsi" w:cstheme="minorHAnsi"/>
                <w:szCs w:val="22"/>
                <w:lang w:eastAsia="en-GB"/>
              </w:rPr>
              <w:t>.</w:t>
            </w:r>
          </w:p>
        </w:tc>
      </w:tr>
      <w:tr w:rsidR="00F5414E" w:rsidRPr="00F271A3" w14:paraId="3B455FC6" w14:textId="77777777" w:rsidTr="00CA76C2">
        <w:trPr>
          <w:trHeight w:val="435"/>
        </w:trPr>
        <w:tc>
          <w:tcPr>
            <w:tcW w:w="323" w:type="pct"/>
            <w:vMerge/>
            <w:shd w:val="clear" w:color="auto" w:fill="F2F2F2" w:themeFill="background1" w:themeFillShade="F2"/>
          </w:tcPr>
          <w:p w14:paraId="7B5598D2" w14:textId="77777777" w:rsidR="00F5414E" w:rsidRDefault="00F5414E" w:rsidP="00FF2171">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1DD4A2A2" w14:textId="77777777" w:rsidR="00F5414E" w:rsidRDefault="00F5414E" w:rsidP="00FF2171">
            <w:pPr>
              <w:pStyle w:val="TableParagraph"/>
              <w:spacing w:line="240" w:lineRule="auto"/>
              <w:ind w:left="0"/>
              <w:rPr>
                <w:rFonts w:asciiTheme="minorHAnsi" w:hAnsiTheme="minorHAnsi" w:cstheme="minorHAnsi"/>
                <w:b/>
                <w:sz w:val="28"/>
                <w:szCs w:val="28"/>
              </w:rPr>
            </w:pPr>
          </w:p>
        </w:tc>
        <w:tc>
          <w:tcPr>
            <w:tcW w:w="3509" w:type="pct"/>
          </w:tcPr>
          <w:p w14:paraId="016FDB86" w14:textId="4E9AB1C3" w:rsidR="00F5414E" w:rsidRPr="00D34F57" w:rsidRDefault="00F5414E" w:rsidP="00053798">
            <w:pPr>
              <w:ind w:left="282" w:right="242"/>
              <w:contextualSpacing w:val="0"/>
              <w:jc w:val="both"/>
              <w:rPr>
                <w:rFonts w:asciiTheme="minorHAnsi" w:hAnsiTheme="minorHAnsi" w:cstheme="minorHAnsi"/>
              </w:rPr>
            </w:pPr>
            <w:r w:rsidRPr="00D34F57">
              <w:rPr>
                <w:rFonts w:asciiTheme="minorHAnsi" w:hAnsiTheme="minorHAnsi" w:cstheme="minorHAnsi"/>
              </w:rPr>
              <w:t xml:space="preserve">Support the delivery of assurance </w:t>
            </w:r>
            <w:r>
              <w:rPr>
                <w:rFonts w:asciiTheme="minorHAnsi" w:hAnsiTheme="minorHAnsi" w:cstheme="minorHAnsi"/>
              </w:rPr>
              <w:t>by m</w:t>
            </w:r>
            <w:r w:rsidRPr="00D34F57">
              <w:rPr>
                <w:rFonts w:asciiTheme="minorHAnsi" w:hAnsiTheme="minorHAnsi" w:cstheme="minorHAnsi"/>
              </w:rPr>
              <w:t>aintain</w:t>
            </w:r>
            <w:r>
              <w:rPr>
                <w:rFonts w:asciiTheme="minorHAnsi" w:hAnsiTheme="minorHAnsi" w:cstheme="minorHAnsi"/>
              </w:rPr>
              <w:t>ing</w:t>
            </w:r>
            <w:r w:rsidRPr="00D34F57">
              <w:rPr>
                <w:rFonts w:asciiTheme="minorHAnsi" w:hAnsiTheme="minorHAnsi" w:cstheme="minorHAnsi"/>
              </w:rPr>
              <w:t xml:space="preserve"> </w:t>
            </w:r>
            <w:r>
              <w:rPr>
                <w:rFonts w:asciiTheme="minorHAnsi" w:hAnsiTheme="minorHAnsi" w:cstheme="minorHAnsi"/>
              </w:rPr>
              <w:t>a</w:t>
            </w:r>
            <w:r w:rsidRPr="00D34F57">
              <w:rPr>
                <w:rFonts w:asciiTheme="minorHAnsi" w:hAnsiTheme="minorHAnsi" w:cstheme="minorHAnsi"/>
              </w:rPr>
              <w:t xml:space="preserve"> recommendation tracker, ensure all recommendations are completed within the times scales and produce reports on the status of recommendation at agreed intervals to be presented within the governance structure.</w:t>
            </w:r>
          </w:p>
        </w:tc>
      </w:tr>
      <w:tr w:rsidR="00F5414E" w:rsidRPr="00F271A3" w14:paraId="3498BF42" w14:textId="77777777" w:rsidTr="00EC2133">
        <w:trPr>
          <w:trHeight w:val="217"/>
        </w:trPr>
        <w:tc>
          <w:tcPr>
            <w:tcW w:w="323" w:type="pct"/>
            <w:vMerge/>
            <w:shd w:val="clear" w:color="auto" w:fill="F2F2F2" w:themeFill="background1" w:themeFillShade="F2"/>
          </w:tcPr>
          <w:p w14:paraId="4D2DE592" w14:textId="748E4DBC" w:rsidR="00F5414E" w:rsidRPr="00CD14DF" w:rsidRDefault="00F5414E" w:rsidP="00FF2171">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74CCF2EB" w14:textId="41690269" w:rsidR="00F5414E" w:rsidRDefault="00F5414E" w:rsidP="00FF2171">
            <w:pPr>
              <w:pStyle w:val="TableParagraph"/>
              <w:spacing w:line="240" w:lineRule="auto"/>
              <w:ind w:left="0"/>
              <w:rPr>
                <w:rFonts w:asciiTheme="minorHAnsi" w:hAnsiTheme="minorHAnsi" w:cstheme="minorHAnsi"/>
                <w:b/>
                <w:sz w:val="28"/>
                <w:szCs w:val="28"/>
              </w:rPr>
            </w:pPr>
          </w:p>
        </w:tc>
        <w:tc>
          <w:tcPr>
            <w:tcW w:w="3509" w:type="pct"/>
          </w:tcPr>
          <w:p w14:paraId="75901C40" w14:textId="4CC8C702" w:rsidR="00F5414E" w:rsidRPr="00D34F57" w:rsidRDefault="00F5414E" w:rsidP="00053798">
            <w:pPr>
              <w:ind w:left="282" w:right="242"/>
              <w:contextualSpacing w:val="0"/>
              <w:jc w:val="both"/>
              <w:rPr>
                <w:rFonts w:asciiTheme="minorHAnsi" w:hAnsiTheme="minorHAnsi" w:cstheme="minorHAnsi"/>
                <w:szCs w:val="22"/>
              </w:rPr>
            </w:pPr>
            <w:r w:rsidRPr="00D34F57">
              <w:rPr>
                <w:rFonts w:asciiTheme="minorHAnsi" w:hAnsiTheme="minorHAnsi" w:cstheme="minorHAnsi"/>
              </w:rPr>
              <w:t xml:space="preserve">Support the </w:t>
            </w:r>
            <w:r>
              <w:rPr>
                <w:rFonts w:asciiTheme="minorHAnsi" w:hAnsiTheme="minorHAnsi" w:cstheme="minorHAnsi"/>
              </w:rPr>
              <w:t xml:space="preserve">CEO </w:t>
            </w:r>
            <w:r w:rsidRPr="00D34F57">
              <w:rPr>
                <w:rFonts w:asciiTheme="minorHAnsi" w:hAnsiTheme="minorHAnsi" w:cstheme="minorHAnsi"/>
              </w:rPr>
              <w:t xml:space="preserve">in </w:t>
            </w:r>
            <w:r>
              <w:rPr>
                <w:rFonts w:asciiTheme="minorHAnsi" w:hAnsiTheme="minorHAnsi" w:cstheme="minorHAnsi"/>
              </w:rPr>
              <w:t>updating and maintaining</w:t>
            </w:r>
            <w:r w:rsidRPr="00D34F57">
              <w:rPr>
                <w:rFonts w:asciiTheme="minorHAnsi" w:hAnsiTheme="minorHAnsi" w:cstheme="minorHAnsi"/>
              </w:rPr>
              <w:t xml:space="preserve"> </w:t>
            </w:r>
            <w:r>
              <w:rPr>
                <w:rFonts w:asciiTheme="minorHAnsi" w:hAnsiTheme="minorHAnsi" w:cstheme="minorHAnsi"/>
              </w:rPr>
              <w:t>DSN’s</w:t>
            </w:r>
            <w:r w:rsidRPr="00D34F57">
              <w:rPr>
                <w:rFonts w:asciiTheme="minorHAnsi" w:hAnsiTheme="minorHAnsi" w:cstheme="minorHAnsi"/>
              </w:rPr>
              <w:t xml:space="preserve"> business continuity plan</w:t>
            </w:r>
            <w:r>
              <w:rPr>
                <w:rFonts w:asciiTheme="minorHAnsi" w:hAnsiTheme="minorHAnsi" w:cstheme="minorHAnsi"/>
              </w:rPr>
              <w:t>.</w:t>
            </w:r>
          </w:p>
        </w:tc>
      </w:tr>
      <w:tr w:rsidR="00F5414E" w:rsidRPr="00F271A3" w14:paraId="31D7D2F4" w14:textId="77777777" w:rsidTr="00CA76C2">
        <w:trPr>
          <w:trHeight w:val="435"/>
        </w:trPr>
        <w:tc>
          <w:tcPr>
            <w:tcW w:w="323" w:type="pct"/>
            <w:vMerge/>
            <w:shd w:val="clear" w:color="auto" w:fill="F2F2F2" w:themeFill="background1" w:themeFillShade="F2"/>
          </w:tcPr>
          <w:p w14:paraId="1CE2B223" w14:textId="77777777" w:rsidR="00F5414E" w:rsidRDefault="00F5414E" w:rsidP="00FF2171">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3FD8B5D1" w14:textId="77777777" w:rsidR="00F5414E" w:rsidRDefault="00F5414E" w:rsidP="00FF2171">
            <w:pPr>
              <w:pStyle w:val="TableParagraph"/>
              <w:spacing w:line="240" w:lineRule="auto"/>
              <w:ind w:left="0"/>
              <w:rPr>
                <w:rFonts w:asciiTheme="minorHAnsi" w:hAnsiTheme="minorHAnsi" w:cstheme="minorHAnsi"/>
                <w:b/>
                <w:sz w:val="28"/>
                <w:szCs w:val="28"/>
              </w:rPr>
            </w:pPr>
          </w:p>
        </w:tc>
        <w:tc>
          <w:tcPr>
            <w:tcW w:w="3509" w:type="pct"/>
          </w:tcPr>
          <w:p w14:paraId="77C3E93D" w14:textId="2C9F4BBB" w:rsidR="00F5414E" w:rsidRDefault="00F5414E" w:rsidP="00053798">
            <w:pPr>
              <w:ind w:left="282" w:right="242"/>
              <w:contextualSpacing w:val="0"/>
              <w:jc w:val="both"/>
              <w:rPr>
                <w:rFonts w:asciiTheme="minorHAnsi" w:hAnsiTheme="minorHAnsi" w:cstheme="minorHAnsi"/>
              </w:rPr>
            </w:pPr>
            <w:r>
              <w:rPr>
                <w:rFonts w:asciiTheme="minorHAnsi" w:hAnsiTheme="minorHAnsi" w:cstheme="minorHAnsi"/>
              </w:rPr>
              <w:t xml:space="preserve">Advise </w:t>
            </w:r>
            <w:r w:rsidRPr="00D34F57">
              <w:rPr>
                <w:rFonts w:asciiTheme="minorHAnsi" w:hAnsiTheme="minorHAnsi" w:cstheme="minorHAnsi"/>
              </w:rPr>
              <w:t xml:space="preserve">the </w:t>
            </w:r>
            <w:r>
              <w:rPr>
                <w:rFonts w:asciiTheme="minorHAnsi" w:hAnsiTheme="minorHAnsi" w:cstheme="minorHAnsi"/>
              </w:rPr>
              <w:t xml:space="preserve">CEO </w:t>
            </w:r>
            <w:r w:rsidRPr="00D34F57">
              <w:rPr>
                <w:rFonts w:asciiTheme="minorHAnsi" w:hAnsiTheme="minorHAnsi" w:cstheme="minorHAnsi"/>
              </w:rPr>
              <w:t xml:space="preserve">where required to ensure that there is an awareness of new and emerging risks and </w:t>
            </w:r>
            <w:r>
              <w:rPr>
                <w:rFonts w:asciiTheme="minorHAnsi" w:hAnsiTheme="minorHAnsi" w:cstheme="minorHAnsi"/>
              </w:rPr>
              <w:t xml:space="preserve">that </w:t>
            </w:r>
            <w:r w:rsidRPr="00D34F57">
              <w:rPr>
                <w:rFonts w:asciiTheme="minorHAnsi" w:hAnsiTheme="minorHAnsi" w:cstheme="minorHAnsi"/>
              </w:rPr>
              <w:t>the</w:t>
            </w:r>
            <w:r>
              <w:rPr>
                <w:rFonts w:asciiTheme="minorHAnsi" w:hAnsiTheme="minorHAnsi" w:cstheme="minorHAnsi"/>
              </w:rPr>
              <w:t>se</w:t>
            </w:r>
            <w:r w:rsidRPr="00D34F57">
              <w:rPr>
                <w:rFonts w:asciiTheme="minorHAnsi" w:hAnsiTheme="minorHAnsi" w:cstheme="minorHAnsi"/>
              </w:rPr>
              <w:t xml:space="preserve"> are insured where appropriate.</w:t>
            </w:r>
          </w:p>
        </w:tc>
      </w:tr>
      <w:tr w:rsidR="00F5414E" w:rsidRPr="00F271A3" w14:paraId="57229FCB" w14:textId="77777777" w:rsidTr="00FD5831">
        <w:trPr>
          <w:trHeight w:val="435"/>
        </w:trPr>
        <w:tc>
          <w:tcPr>
            <w:tcW w:w="323" w:type="pct"/>
            <w:vMerge/>
            <w:tcBorders>
              <w:bottom w:val="single" w:sz="4" w:space="0" w:color="000000"/>
            </w:tcBorders>
            <w:shd w:val="clear" w:color="auto" w:fill="F2F2F2" w:themeFill="background1" w:themeFillShade="F2"/>
          </w:tcPr>
          <w:p w14:paraId="054DFE69" w14:textId="77777777" w:rsidR="00F5414E" w:rsidRDefault="00F5414E" w:rsidP="00FF2171">
            <w:pPr>
              <w:pStyle w:val="TableParagraph"/>
              <w:spacing w:line="240" w:lineRule="auto"/>
              <w:ind w:left="0"/>
              <w:rPr>
                <w:rFonts w:asciiTheme="minorHAnsi" w:hAnsiTheme="minorHAnsi" w:cstheme="minorHAnsi"/>
                <w:b/>
                <w:w w:val="99"/>
                <w:sz w:val="28"/>
                <w:szCs w:val="28"/>
              </w:rPr>
            </w:pPr>
          </w:p>
        </w:tc>
        <w:tc>
          <w:tcPr>
            <w:tcW w:w="1168" w:type="pct"/>
            <w:vMerge/>
            <w:tcBorders>
              <w:bottom w:val="single" w:sz="4" w:space="0" w:color="000000"/>
            </w:tcBorders>
            <w:shd w:val="clear" w:color="auto" w:fill="F2F2F2" w:themeFill="background1" w:themeFillShade="F2"/>
          </w:tcPr>
          <w:p w14:paraId="1C25BDCA" w14:textId="77777777" w:rsidR="00F5414E" w:rsidRDefault="00F5414E" w:rsidP="00FF2171">
            <w:pPr>
              <w:pStyle w:val="TableParagraph"/>
              <w:spacing w:line="240" w:lineRule="auto"/>
              <w:ind w:left="0"/>
              <w:rPr>
                <w:rFonts w:asciiTheme="minorHAnsi" w:hAnsiTheme="minorHAnsi" w:cstheme="minorHAnsi"/>
                <w:b/>
                <w:sz w:val="28"/>
                <w:szCs w:val="28"/>
              </w:rPr>
            </w:pPr>
          </w:p>
        </w:tc>
        <w:tc>
          <w:tcPr>
            <w:tcW w:w="3509" w:type="pct"/>
            <w:tcBorders>
              <w:bottom w:val="single" w:sz="4" w:space="0" w:color="000000"/>
            </w:tcBorders>
          </w:tcPr>
          <w:p w14:paraId="6EEEB856" w14:textId="16C973F9" w:rsidR="00F5414E" w:rsidRPr="00053798" w:rsidRDefault="00F5414E" w:rsidP="00053798">
            <w:pPr>
              <w:shd w:val="clear" w:color="auto" w:fill="FFFFFF"/>
              <w:ind w:left="284" w:hanging="2"/>
              <w:contextualSpacing w:val="0"/>
              <w:rPr>
                <w:rFonts w:asciiTheme="minorHAnsi" w:hAnsiTheme="minorHAnsi" w:cstheme="minorHAnsi"/>
                <w:szCs w:val="22"/>
                <w:lang w:eastAsia="en-GB"/>
              </w:rPr>
            </w:pPr>
            <w:r w:rsidRPr="00053798">
              <w:rPr>
                <w:rFonts w:asciiTheme="minorHAnsi" w:hAnsiTheme="minorHAnsi" w:cstheme="minorHAnsi"/>
                <w:szCs w:val="22"/>
                <w:lang w:eastAsia="en-GB"/>
              </w:rPr>
              <w:t>Provide support, education and training to staff to build risk awareness within the organisation.</w:t>
            </w:r>
          </w:p>
        </w:tc>
      </w:tr>
      <w:tr w:rsidR="00B159DA" w:rsidRPr="00F271A3" w14:paraId="217C7839" w14:textId="77777777" w:rsidTr="00FD5831">
        <w:trPr>
          <w:trHeight w:val="130"/>
        </w:trPr>
        <w:tc>
          <w:tcPr>
            <w:tcW w:w="323" w:type="pct"/>
            <w:tcBorders>
              <w:top w:val="single" w:sz="4" w:space="0" w:color="000000"/>
              <w:left w:val="nil"/>
              <w:bottom w:val="nil"/>
              <w:right w:val="nil"/>
            </w:tcBorders>
            <w:shd w:val="clear" w:color="auto" w:fill="auto"/>
          </w:tcPr>
          <w:p w14:paraId="3DEAA004" w14:textId="77777777" w:rsidR="00B159DA" w:rsidRDefault="00B159DA" w:rsidP="00FF2171">
            <w:pPr>
              <w:pStyle w:val="TableParagraph"/>
              <w:spacing w:line="240" w:lineRule="auto"/>
              <w:ind w:left="0"/>
              <w:rPr>
                <w:rFonts w:asciiTheme="minorHAnsi" w:hAnsiTheme="minorHAnsi" w:cstheme="minorHAnsi"/>
                <w:b/>
                <w:sz w:val="28"/>
                <w:szCs w:val="28"/>
              </w:rPr>
            </w:pPr>
          </w:p>
        </w:tc>
        <w:tc>
          <w:tcPr>
            <w:tcW w:w="1168" w:type="pct"/>
            <w:tcBorders>
              <w:top w:val="single" w:sz="4" w:space="0" w:color="000000"/>
              <w:left w:val="nil"/>
              <w:bottom w:val="nil"/>
              <w:right w:val="nil"/>
            </w:tcBorders>
            <w:shd w:val="clear" w:color="auto" w:fill="auto"/>
          </w:tcPr>
          <w:p w14:paraId="6D098128" w14:textId="4E708F8B" w:rsidR="00F5414E" w:rsidRPr="0004040D" w:rsidRDefault="00F5414E" w:rsidP="00FF2171">
            <w:pPr>
              <w:pStyle w:val="TableParagraph"/>
              <w:spacing w:line="240" w:lineRule="auto"/>
              <w:ind w:left="0"/>
              <w:rPr>
                <w:rFonts w:asciiTheme="minorHAnsi" w:hAnsiTheme="minorHAnsi" w:cstheme="minorHAnsi"/>
                <w:b/>
              </w:rPr>
            </w:pPr>
          </w:p>
        </w:tc>
        <w:tc>
          <w:tcPr>
            <w:tcW w:w="3509" w:type="pct"/>
            <w:tcBorders>
              <w:top w:val="single" w:sz="4" w:space="0" w:color="000000"/>
              <w:left w:val="nil"/>
              <w:bottom w:val="nil"/>
              <w:right w:val="nil"/>
            </w:tcBorders>
            <w:shd w:val="clear" w:color="auto" w:fill="auto"/>
          </w:tcPr>
          <w:p w14:paraId="20ACD538" w14:textId="77777777" w:rsidR="00B159DA" w:rsidRPr="008D1872" w:rsidRDefault="00B159DA" w:rsidP="00FF2171">
            <w:pPr>
              <w:jc w:val="both"/>
              <w:rPr>
                <w:rFonts w:ascii="Calibri" w:hAnsi="Calibri"/>
                <w:bCs/>
                <w:szCs w:val="22"/>
              </w:rPr>
            </w:pPr>
          </w:p>
        </w:tc>
      </w:tr>
      <w:tr w:rsidR="0004040D" w:rsidRPr="00F271A3" w14:paraId="3D72C581" w14:textId="77777777" w:rsidTr="00C3065C">
        <w:trPr>
          <w:trHeight w:val="304"/>
        </w:trPr>
        <w:tc>
          <w:tcPr>
            <w:tcW w:w="323" w:type="pct"/>
            <w:vMerge w:val="restart"/>
            <w:tcBorders>
              <w:top w:val="single" w:sz="4" w:space="0" w:color="auto"/>
              <w:left w:val="single" w:sz="4" w:space="0" w:color="auto"/>
              <w:right w:val="single" w:sz="4" w:space="0" w:color="auto"/>
            </w:tcBorders>
            <w:shd w:val="clear" w:color="auto" w:fill="F2F2F2" w:themeFill="background1" w:themeFillShade="F2"/>
          </w:tcPr>
          <w:p w14:paraId="1F3ED92E" w14:textId="048FD2DD" w:rsidR="0004040D" w:rsidRDefault="0004040D" w:rsidP="00B159DA">
            <w:pPr>
              <w:pStyle w:val="TableParagraph"/>
              <w:spacing w:line="240" w:lineRule="auto"/>
              <w:ind w:left="0"/>
              <w:rPr>
                <w:rFonts w:asciiTheme="minorHAnsi" w:hAnsiTheme="minorHAnsi" w:cstheme="minorHAnsi"/>
                <w:b/>
                <w:sz w:val="28"/>
                <w:szCs w:val="28"/>
              </w:rPr>
            </w:pPr>
            <w:r>
              <w:rPr>
                <w:rFonts w:asciiTheme="minorHAnsi" w:hAnsiTheme="minorHAnsi" w:cstheme="minorHAnsi"/>
                <w:b/>
                <w:sz w:val="28"/>
                <w:szCs w:val="28"/>
              </w:rPr>
              <w:t>2</w:t>
            </w:r>
          </w:p>
        </w:tc>
        <w:tc>
          <w:tcPr>
            <w:tcW w:w="116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E7414" w14:textId="6444AE27" w:rsidR="0004040D" w:rsidRDefault="0004040D" w:rsidP="00B159DA">
            <w:pPr>
              <w:pStyle w:val="TableParagraph"/>
              <w:spacing w:line="240" w:lineRule="auto"/>
              <w:ind w:left="0"/>
              <w:rPr>
                <w:rFonts w:asciiTheme="minorHAnsi" w:hAnsiTheme="minorHAnsi" w:cstheme="minorHAnsi"/>
                <w:b/>
                <w:sz w:val="28"/>
                <w:szCs w:val="28"/>
              </w:rPr>
            </w:pPr>
            <w:r>
              <w:rPr>
                <w:rFonts w:asciiTheme="minorHAnsi" w:hAnsiTheme="minorHAnsi" w:cstheme="minorHAnsi"/>
                <w:b/>
                <w:sz w:val="28"/>
                <w:szCs w:val="28"/>
              </w:rPr>
              <w:t xml:space="preserve">Regulatory Risk Management &amp; </w:t>
            </w:r>
            <w:r>
              <w:rPr>
                <w:rFonts w:asciiTheme="minorHAnsi" w:hAnsiTheme="minorHAnsi" w:cstheme="minorHAnsi"/>
                <w:b/>
                <w:sz w:val="28"/>
                <w:szCs w:val="28"/>
              </w:rPr>
              <w:lastRenderedPageBreak/>
              <w:t>Assurance (</w:t>
            </w:r>
            <w:r w:rsidR="009F2E28">
              <w:rPr>
                <w:rFonts w:asciiTheme="minorHAnsi" w:hAnsiTheme="minorHAnsi" w:cstheme="minorHAnsi"/>
                <w:b/>
                <w:sz w:val="28"/>
                <w:szCs w:val="28"/>
              </w:rPr>
              <w:t>Supported Living</w:t>
            </w:r>
            <w:r>
              <w:rPr>
                <w:rFonts w:asciiTheme="minorHAnsi" w:hAnsiTheme="minorHAnsi" w:cstheme="minorHAnsi"/>
                <w:b/>
                <w:sz w:val="28"/>
                <w:szCs w:val="28"/>
              </w:rPr>
              <w:t xml:space="preserve"> Services)</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14:paraId="30581036" w14:textId="1FF831B4" w:rsidR="0004040D" w:rsidRPr="008D1872" w:rsidRDefault="00485B7C" w:rsidP="00B159DA">
            <w:pPr>
              <w:ind w:left="282" w:right="254"/>
              <w:jc w:val="both"/>
              <w:rPr>
                <w:rFonts w:ascii="Calibri" w:hAnsi="Calibri"/>
                <w:bCs/>
                <w:szCs w:val="22"/>
              </w:rPr>
            </w:pPr>
            <w:r>
              <w:rPr>
                <w:rFonts w:ascii="Calibri" w:hAnsi="Calibri"/>
                <w:bCs/>
                <w:szCs w:val="22"/>
              </w:rPr>
              <w:lastRenderedPageBreak/>
              <w:t>In coordination with the Registered Care Manager, d</w:t>
            </w:r>
            <w:r w:rsidR="0004040D">
              <w:rPr>
                <w:rFonts w:ascii="Calibri" w:hAnsi="Calibri"/>
                <w:bCs/>
                <w:szCs w:val="22"/>
              </w:rPr>
              <w:t xml:space="preserve">evelop DSN’s Quality Assurance Framework for </w:t>
            </w:r>
            <w:r w:rsidR="009F2E28">
              <w:rPr>
                <w:rFonts w:ascii="Calibri" w:hAnsi="Calibri"/>
                <w:bCs/>
                <w:szCs w:val="22"/>
              </w:rPr>
              <w:t>Care &amp; Support</w:t>
            </w:r>
            <w:r w:rsidR="0004040D">
              <w:rPr>
                <w:rFonts w:ascii="Calibri" w:hAnsi="Calibri"/>
                <w:bCs/>
                <w:szCs w:val="22"/>
              </w:rPr>
              <w:t xml:space="preserve"> Services and p</w:t>
            </w:r>
            <w:r w:rsidR="0004040D">
              <w:rPr>
                <w:rFonts w:ascii="Calibri" w:hAnsi="Calibri" w:cs="Calibri"/>
                <w:szCs w:val="22"/>
              </w:rPr>
              <w:t xml:space="preserve">rovide quarterly </w:t>
            </w:r>
            <w:r>
              <w:rPr>
                <w:rFonts w:ascii="Calibri" w:hAnsi="Calibri" w:cs="Calibri"/>
                <w:szCs w:val="22"/>
              </w:rPr>
              <w:t xml:space="preserve">compliance </w:t>
            </w:r>
            <w:r w:rsidR="0004040D">
              <w:rPr>
                <w:rFonts w:ascii="Calibri" w:hAnsi="Calibri" w:cs="Calibri"/>
                <w:szCs w:val="22"/>
              </w:rPr>
              <w:t xml:space="preserve">assessment reports to the CEO, including </w:t>
            </w:r>
            <w:r w:rsidR="0004040D" w:rsidRPr="00460D2E">
              <w:rPr>
                <w:rFonts w:asciiTheme="minorHAnsi" w:hAnsiTheme="minorHAnsi" w:cstheme="minorHAnsi"/>
                <w:szCs w:val="22"/>
                <w:shd w:val="clear" w:color="auto" w:fill="FFFFFF"/>
              </w:rPr>
              <w:t xml:space="preserve">CQC </w:t>
            </w:r>
            <w:r w:rsidR="0004040D" w:rsidRPr="00460D2E">
              <w:rPr>
                <w:rFonts w:asciiTheme="minorHAnsi" w:hAnsiTheme="minorHAnsi" w:cstheme="minorHAnsi"/>
                <w:szCs w:val="22"/>
                <w:shd w:val="clear" w:color="auto" w:fill="FFFFFF"/>
              </w:rPr>
              <w:lastRenderedPageBreak/>
              <w:t>Compliance under The Care Act 2014 and The Health and Social Care Act 2008 (Regulated Activities) Regulations 2015</w:t>
            </w:r>
            <w:r w:rsidR="0004040D">
              <w:rPr>
                <w:rFonts w:asciiTheme="minorHAnsi" w:hAnsiTheme="minorHAnsi" w:cstheme="minorHAnsi"/>
                <w:szCs w:val="22"/>
                <w:shd w:val="clear" w:color="auto" w:fill="FFFFFF"/>
              </w:rPr>
              <w:t>.</w:t>
            </w:r>
            <w:r w:rsidR="000B73E7">
              <w:rPr>
                <w:rFonts w:asciiTheme="minorHAnsi" w:hAnsiTheme="minorHAnsi" w:cstheme="minorHAnsi"/>
                <w:szCs w:val="22"/>
                <w:shd w:val="clear" w:color="auto" w:fill="FFFFFF"/>
              </w:rPr>
              <w:t xml:space="preserve"> </w:t>
            </w:r>
          </w:p>
        </w:tc>
      </w:tr>
      <w:tr w:rsidR="0004040D" w:rsidRPr="00F271A3" w14:paraId="75A8B26A" w14:textId="77777777" w:rsidTr="00C3065C">
        <w:trPr>
          <w:trHeight w:val="304"/>
        </w:trPr>
        <w:tc>
          <w:tcPr>
            <w:tcW w:w="323" w:type="pct"/>
            <w:vMerge/>
            <w:tcBorders>
              <w:left w:val="single" w:sz="4" w:space="0" w:color="auto"/>
              <w:right w:val="single" w:sz="4" w:space="0" w:color="auto"/>
            </w:tcBorders>
            <w:shd w:val="clear" w:color="auto" w:fill="F2F2F2" w:themeFill="background1" w:themeFillShade="F2"/>
          </w:tcPr>
          <w:p w14:paraId="637149D9"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1168" w:type="pct"/>
            <w:vMerge/>
            <w:tcBorders>
              <w:left w:val="single" w:sz="4" w:space="0" w:color="auto"/>
              <w:bottom w:val="single" w:sz="4" w:space="0" w:color="auto"/>
              <w:right w:val="single" w:sz="4" w:space="0" w:color="auto"/>
            </w:tcBorders>
            <w:shd w:val="clear" w:color="auto" w:fill="F2F2F2" w:themeFill="background1" w:themeFillShade="F2"/>
          </w:tcPr>
          <w:p w14:paraId="0C2AF894"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678F0B12" w14:textId="7B0DF2EB" w:rsidR="0004040D" w:rsidRPr="008D1872" w:rsidRDefault="0004040D" w:rsidP="00B159DA">
            <w:pPr>
              <w:ind w:left="282" w:right="254"/>
              <w:jc w:val="both"/>
              <w:rPr>
                <w:rFonts w:ascii="Calibri" w:hAnsi="Calibri"/>
                <w:bCs/>
                <w:szCs w:val="22"/>
              </w:rPr>
            </w:pPr>
            <w:r>
              <w:rPr>
                <w:rFonts w:ascii="Calibri" w:hAnsi="Calibri"/>
                <w:bCs/>
                <w:szCs w:val="22"/>
              </w:rPr>
              <w:t>W</w:t>
            </w:r>
            <w:r w:rsidRPr="0063787C">
              <w:rPr>
                <w:rFonts w:ascii="Calibri" w:hAnsi="Calibri"/>
                <w:bCs/>
                <w:szCs w:val="22"/>
              </w:rPr>
              <w:t>ith the Registered Care Manager and Senior Officers</w:t>
            </w:r>
            <w:r>
              <w:rPr>
                <w:rFonts w:ascii="Calibri" w:hAnsi="Calibri"/>
                <w:bCs/>
                <w:szCs w:val="22"/>
              </w:rPr>
              <w:t>,</w:t>
            </w:r>
            <w:r w:rsidRPr="0063787C">
              <w:rPr>
                <w:rFonts w:ascii="Calibri" w:hAnsi="Calibri"/>
                <w:bCs/>
                <w:szCs w:val="22"/>
              </w:rPr>
              <w:t xml:space="preserve"> benchmark</w:t>
            </w:r>
            <w:r>
              <w:rPr>
                <w:rFonts w:ascii="Calibri" w:hAnsi="Calibri"/>
                <w:bCs/>
                <w:szCs w:val="22"/>
              </w:rPr>
              <w:t xml:space="preserve"> </w:t>
            </w:r>
            <w:r w:rsidRPr="0063787C">
              <w:rPr>
                <w:rFonts w:ascii="Calibri" w:hAnsi="Calibri"/>
                <w:bCs/>
                <w:szCs w:val="22"/>
              </w:rPr>
              <w:t xml:space="preserve">current practices, agreeing service action plans aimed at achieving </w:t>
            </w:r>
            <w:r w:rsidR="00485B7C">
              <w:rPr>
                <w:rFonts w:ascii="Calibri" w:hAnsi="Calibri"/>
                <w:bCs/>
                <w:szCs w:val="22"/>
              </w:rPr>
              <w:t xml:space="preserve">compliance </w:t>
            </w:r>
            <w:r w:rsidRPr="0063787C">
              <w:rPr>
                <w:rFonts w:ascii="Calibri" w:hAnsi="Calibri"/>
                <w:bCs/>
                <w:szCs w:val="22"/>
              </w:rPr>
              <w:t xml:space="preserve">in all 5 CQC standards at </w:t>
            </w:r>
            <w:r>
              <w:rPr>
                <w:rFonts w:ascii="Calibri" w:hAnsi="Calibri"/>
                <w:bCs/>
                <w:szCs w:val="22"/>
              </w:rPr>
              <w:t xml:space="preserve">the </w:t>
            </w:r>
            <w:r w:rsidRPr="0063787C">
              <w:rPr>
                <w:rFonts w:ascii="Calibri" w:hAnsi="Calibri"/>
                <w:bCs/>
                <w:szCs w:val="22"/>
              </w:rPr>
              <w:t>next inspection.</w:t>
            </w:r>
            <w:r w:rsidR="000B73E7">
              <w:rPr>
                <w:rFonts w:ascii="Calibri" w:hAnsi="Calibri"/>
                <w:bCs/>
                <w:szCs w:val="22"/>
              </w:rPr>
              <w:t xml:space="preserve"> </w:t>
            </w:r>
          </w:p>
        </w:tc>
      </w:tr>
      <w:tr w:rsidR="0004040D" w:rsidRPr="00F271A3" w14:paraId="446019DA" w14:textId="77777777" w:rsidTr="00C3065C">
        <w:trPr>
          <w:trHeight w:val="304"/>
        </w:trPr>
        <w:tc>
          <w:tcPr>
            <w:tcW w:w="323" w:type="pct"/>
            <w:vMerge/>
            <w:tcBorders>
              <w:left w:val="single" w:sz="4" w:space="0" w:color="auto"/>
              <w:right w:val="single" w:sz="4" w:space="0" w:color="auto"/>
            </w:tcBorders>
            <w:shd w:val="clear" w:color="auto" w:fill="F2F2F2" w:themeFill="background1" w:themeFillShade="F2"/>
          </w:tcPr>
          <w:p w14:paraId="4D1BD711"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1168" w:type="pct"/>
            <w:vMerge/>
            <w:tcBorders>
              <w:left w:val="single" w:sz="4" w:space="0" w:color="auto"/>
              <w:bottom w:val="single" w:sz="4" w:space="0" w:color="auto"/>
              <w:right w:val="single" w:sz="4" w:space="0" w:color="auto"/>
            </w:tcBorders>
            <w:shd w:val="clear" w:color="auto" w:fill="F2F2F2" w:themeFill="background1" w:themeFillShade="F2"/>
          </w:tcPr>
          <w:p w14:paraId="4016757A"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38A59C0B" w14:textId="6BB52615" w:rsidR="0004040D" w:rsidRPr="008D1872" w:rsidRDefault="0004040D" w:rsidP="00B159DA">
            <w:pPr>
              <w:ind w:left="282" w:right="254"/>
              <w:jc w:val="both"/>
              <w:rPr>
                <w:rFonts w:ascii="Calibri" w:hAnsi="Calibri"/>
                <w:bCs/>
                <w:szCs w:val="22"/>
              </w:rPr>
            </w:pPr>
            <w:r w:rsidRPr="0063787C">
              <w:rPr>
                <w:rFonts w:ascii="Calibri" w:hAnsi="Calibri" w:cs="Calibri"/>
                <w:szCs w:val="22"/>
              </w:rPr>
              <w:t xml:space="preserve">Bring to the attention of the Registered </w:t>
            </w:r>
            <w:r>
              <w:rPr>
                <w:rFonts w:ascii="Calibri" w:hAnsi="Calibri" w:cs="Calibri"/>
                <w:szCs w:val="22"/>
              </w:rPr>
              <w:t xml:space="preserve">Care </w:t>
            </w:r>
            <w:r w:rsidRPr="0063787C">
              <w:rPr>
                <w:rFonts w:ascii="Calibri" w:hAnsi="Calibri" w:cs="Calibri"/>
                <w:szCs w:val="22"/>
              </w:rPr>
              <w:t>Manager</w:t>
            </w:r>
            <w:r>
              <w:rPr>
                <w:rFonts w:ascii="Calibri" w:hAnsi="Calibri" w:cs="Calibri"/>
                <w:szCs w:val="22"/>
              </w:rPr>
              <w:t xml:space="preserve">, </w:t>
            </w:r>
            <w:r w:rsidRPr="0063787C">
              <w:rPr>
                <w:rFonts w:ascii="Calibri" w:hAnsi="Calibri" w:cs="Calibri"/>
                <w:szCs w:val="22"/>
              </w:rPr>
              <w:t xml:space="preserve">areas of non-compliance and/or areas of potential breaches in </w:t>
            </w:r>
            <w:r>
              <w:rPr>
                <w:rFonts w:ascii="Calibri" w:hAnsi="Calibri" w:cs="Calibri"/>
                <w:szCs w:val="22"/>
              </w:rPr>
              <w:t xml:space="preserve">CQC and HMO </w:t>
            </w:r>
            <w:r w:rsidRPr="0063787C">
              <w:rPr>
                <w:rFonts w:ascii="Calibri" w:hAnsi="Calibri" w:cs="Calibri"/>
                <w:szCs w:val="22"/>
              </w:rPr>
              <w:t>regulations.</w:t>
            </w:r>
          </w:p>
        </w:tc>
      </w:tr>
      <w:tr w:rsidR="0004040D" w:rsidRPr="00F271A3" w14:paraId="0122493E" w14:textId="77777777" w:rsidTr="00C3065C">
        <w:trPr>
          <w:trHeight w:val="304"/>
        </w:trPr>
        <w:tc>
          <w:tcPr>
            <w:tcW w:w="323" w:type="pct"/>
            <w:vMerge/>
            <w:tcBorders>
              <w:left w:val="single" w:sz="4" w:space="0" w:color="auto"/>
              <w:right w:val="single" w:sz="4" w:space="0" w:color="auto"/>
            </w:tcBorders>
            <w:shd w:val="clear" w:color="auto" w:fill="F2F2F2" w:themeFill="background1" w:themeFillShade="F2"/>
          </w:tcPr>
          <w:p w14:paraId="4082413D"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1168" w:type="pct"/>
            <w:vMerge/>
            <w:tcBorders>
              <w:left w:val="single" w:sz="4" w:space="0" w:color="auto"/>
              <w:bottom w:val="single" w:sz="4" w:space="0" w:color="auto"/>
              <w:right w:val="single" w:sz="4" w:space="0" w:color="auto"/>
            </w:tcBorders>
            <w:shd w:val="clear" w:color="auto" w:fill="F2F2F2" w:themeFill="background1" w:themeFillShade="F2"/>
          </w:tcPr>
          <w:p w14:paraId="600D899D"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02653EAE" w14:textId="2EBC0A4F" w:rsidR="0004040D" w:rsidRPr="008D1872" w:rsidRDefault="0004040D" w:rsidP="00B159DA">
            <w:pPr>
              <w:ind w:left="282" w:right="254"/>
              <w:jc w:val="both"/>
              <w:rPr>
                <w:rFonts w:ascii="Calibri" w:hAnsi="Calibri"/>
                <w:bCs/>
                <w:szCs w:val="22"/>
              </w:rPr>
            </w:pPr>
            <w:r>
              <w:rPr>
                <w:rFonts w:asciiTheme="minorHAnsi" w:hAnsiTheme="minorHAnsi" w:cstheme="minorHAnsi"/>
              </w:rPr>
              <w:t xml:space="preserve">Update the </w:t>
            </w:r>
            <w:r w:rsidRPr="00EF601B">
              <w:rPr>
                <w:rFonts w:asciiTheme="minorHAnsi" w:hAnsiTheme="minorHAnsi" w:cstheme="minorHAnsi"/>
                <w:color w:val="3E3E3E"/>
                <w:shd w:val="clear" w:color="auto" w:fill="FFFFFF"/>
              </w:rPr>
              <w:t>QCS online care management system</w:t>
            </w:r>
            <w:r>
              <w:rPr>
                <w:rFonts w:asciiTheme="minorHAnsi" w:hAnsiTheme="minorHAnsi" w:cstheme="minorHAnsi"/>
                <w:color w:val="3E3E3E"/>
                <w:shd w:val="clear" w:color="auto" w:fill="FFFFFF"/>
              </w:rPr>
              <w:t xml:space="preserve"> and the CQC portal reporting system to ensure that all quality assurance information is updated in line with CQC and DSN requirements.</w:t>
            </w:r>
          </w:p>
        </w:tc>
      </w:tr>
      <w:tr w:rsidR="0004040D" w:rsidRPr="00F271A3" w14:paraId="288F4876" w14:textId="77777777" w:rsidTr="00C3065C">
        <w:trPr>
          <w:trHeight w:val="304"/>
        </w:trPr>
        <w:tc>
          <w:tcPr>
            <w:tcW w:w="323" w:type="pct"/>
            <w:vMerge/>
            <w:tcBorders>
              <w:left w:val="single" w:sz="4" w:space="0" w:color="auto"/>
              <w:right w:val="single" w:sz="4" w:space="0" w:color="auto"/>
            </w:tcBorders>
            <w:shd w:val="clear" w:color="auto" w:fill="F2F2F2" w:themeFill="background1" w:themeFillShade="F2"/>
          </w:tcPr>
          <w:p w14:paraId="38A302EC"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1168" w:type="pct"/>
            <w:vMerge/>
            <w:tcBorders>
              <w:left w:val="single" w:sz="4" w:space="0" w:color="auto"/>
              <w:bottom w:val="single" w:sz="4" w:space="0" w:color="auto"/>
              <w:right w:val="single" w:sz="4" w:space="0" w:color="auto"/>
            </w:tcBorders>
            <w:shd w:val="clear" w:color="auto" w:fill="F2F2F2" w:themeFill="background1" w:themeFillShade="F2"/>
          </w:tcPr>
          <w:p w14:paraId="60B3EA9A"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713C1219" w14:textId="7EE43AEF" w:rsidR="0004040D" w:rsidRPr="008D1872" w:rsidRDefault="0004040D" w:rsidP="00B159DA">
            <w:pPr>
              <w:ind w:left="282" w:right="254"/>
              <w:jc w:val="both"/>
              <w:rPr>
                <w:rFonts w:ascii="Calibri" w:hAnsi="Calibri"/>
                <w:bCs/>
                <w:szCs w:val="22"/>
              </w:rPr>
            </w:pPr>
            <w:r>
              <w:rPr>
                <w:rFonts w:asciiTheme="minorHAnsi" w:hAnsiTheme="minorHAnsi" w:cstheme="minorHAnsi"/>
              </w:rPr>
              <w:t xml:space="preserve">Work with the Registered Care Manager to identify lessons learned </w:t>
            </w:r>
            <w:r>
              <w:rPr>
                <w:rFonts w:asciiTheme="minorHAnsi" w:hAnsiTheme="minorHAnsi" w:cstheme="minorHAnsi"/>
                <w:szCs w:val="22"/>
              </w:rPr>
              <w:t xml:space="preserve">after </w:t>
            </w:r>
            <w:r w:rsidRPr="000F7960">
              <w:rPr>
                <w:rFonts w:asciiTheme="minorHAnsi" w:hAnsiTheme="minorHAnsi" w:cstheme="minorHAnsi"/>
                <w:szCs w:val="22"/>
              </w:rPr>
              <w:t xml:space="preserve">emergencies, accidents, and incidents </w:t>
            </w:r>
            <w:r>
              <w:rPr>
                <w:rFonts w:asciiTheme="minorHAnsi" w:hAnsiTheme="minorHAnsi" w:cstheme="minorHAnsi"/>
                <w:szCs w:val="22"/>
              </w:rPr>
              <w:t>and monitor and report on agreed corrective actions and recommendations.</w:t>
            </w:r>
          </w:p>
        </w:tc>
      </w:tr>
      <w:tr w:rsidR="0004040D" w:rsidRPr="00F271A3" w14:paraId="1656CBDC" w14:textId="77777777" w:rsidTr="00811243">
        <w:trPr>
          <w:trHeight w:val="304"/>
        </w:trPr>
        <w:tc>
          <w:tcPr>
            <w:tcW w:w="323" w:type="pct"/>
            <w:vMerge/>
            <w:tcBorders>
              <w:left w:val="single" w:sz="4" w:space="0" w:color="auto"/>
              <w:bottom w:val="single" w:sz="4" w:space="0" w:color="auto"/>
              <w:right w:val="single" w:sz="4" w:space="0" w:color="auto"/>
            </w:tcBorders>
            <w:shd w:val="clear" w:color="auto" w:fill="F2F2F2" w:themeFill="background1" w:themeFillShade="F2"/>
          </w:tcPr>
          <w:p w14:paraId="1D4666D8"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1168" w:type="pct"/>
            <w:vMerge/>
            <w:tcBorders>
              <w:left w:val="single" w:sz="4" w:space="0" w:color="auto"/>
              <w:bottom w:val="single" w:sz="4" w:space="0" w:color="auto"/>
              <w:right w:val="single" w:sz="4" w:space="0" w:color="auto"/>
            </w:tcBorders>
            <w:shd w:val="clear" w:color="auto" w:fill="F2F2F2" w:themeFill="background1" w:themeFillShade="F2"/>
          </w:tcPr>
          <w:p w14:paraId="30E42830" w14:textId="77777777" w:rsidR="0004040D" w:rsidRDefault="0004040D" w:rsidP="00B159DA">
            <w:pPr>
              <w:pStyle w:val="TableParagraph"/>
              <w:spacing w:line="240" w:lineRule="auto"/>
              <w:ind w:left="0"/>
              <w:rPr>
                <w:rFonts w:asciiTheme="minorHAnsi" w:hAnsiTheme="minorHAnsi" w:cstheme="minorHAnsi"/>
                <w:b/>
                <w:sz w:val="28"/>
                <w:szCs w:val="28"/>
              </w:rPr>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3BE68A5C" w14:textId="67CA0805" w:rsidR="0004040D" w:rsidRPr="0004040D" w:rsidRDefault="0004040D" w:rsidP="00B159DA">
            <w:pPr>
              <w:ind w:left="282" w:right="254"/>
              <w:jc w:val="both"/>
              <w:rPr>
                <w:rFonts w:asciiTheme="minorHAnsi" w:hAnsiTheme="minorHAnsi" w:cstheme="minorHAnsi"/>
                <w:szCs w:val="22"/>
              </w:rPr>
            </w:pPr>
            <w:r>
              <w:rPr>
                <w:rFonts w:asciiTheme="minorHAnsi" w:hAnsiTheme="minorHAnsi" w:cstheme="minorHAnsi"/>
                <w:szCs w:val="22"/>
              </w:rPr>
              <w:t>O</w:t>
            </w:r>
            <w:r w:rsidRPr="0004040D">
              <w:rPr>
                <w:rFonts w:asciiTheme="minorHAnsi" w:hAnsiTheme="minorHAnsi" w:cstheme="minorHAnsi"/>
                <w:szCs w:val="22"/>
              </w:rPr>
              <w:t>rganis</w:t>
            </w:r>
            <w:r>
              <w:rPr>
                <w:rFonts w:asciiTheme="minorHAnsi" w:hAnsiTheme="minorHAnsi" w:cstheme="minorHAnsi"/>
                <w:szCs w:val="22"/>
              </w:rPr>
              <w:t>e</w:t>
            </w:r>
            <w:r w:rsidRPr="0004040D">
              <w:rPr>
                <w:rFonts w:asciiTheme="minorHAnsi" w:hAnsiTheme="minorHAnsi" w:cstheme="minorHAnsi"/>
                <w:szCs w:val="22"/>
              </w:rPr>
              <w:t xml:space="preserve"> and deliver </w:t>
            </w:r>
            <w:r>
              <w:rPr>
                <w:rFonts w:asciiTheme="minorHAnsi" w:hAnsiTheme="minorHAnsi" w:cstheme="minorHAnsi"/>
                <w:szCs w:val="22"/>
              </w:rPr>
              <w:t>relevant</w:t>
            </w:r>
            <w:r w:rsidRPr="0004040D">
              <w:rPr>
                <w:rFonts w:asciiTheme="minorHAnsi" w:hAnsiTheme="minorHAnsi" w:cstheme="minorHAnsi"/>
                <w:szCs w:val="22"/>
              </w:rPr>
              <w:t xml:space="preserve"> training for staff and update the training records on the QCS system.</w:t>
            </w:r>
          </w:p>
        </w:tc>
      </w:tr>
      <w:tr w:rsidR="00B159DA" w:rsidRPr="00F271A3" w14:paraId="4E3CFD16" w14:textId="77777777" w:rsidTr="0004040D">
        <w:trPr>
          <w:trHeight w:val="185"/>
        </w:trPr>
        <w:tc>
          <w:tcPr>
            <w:tcW w:w="323" w:type="pct"/>
            <w:tcBorders>
              <w:top w:val="single" w:sz="4" w:space="0" w:color="auto"/>
              <w:left w:val="nil"/>
              <w:bottom w:val="single" w:sz="4" w:space="0" w:color="auto"/>
              <w:right w:val="nil"/>
            </w:tcBorders>
            <w:shd w:val="clear" w:color="auto" w:fill="auto"/>
          </w:tcPr>
          <w:p w14:paraId="1049D8E7" w14:textId="77777777" w:rsidR="00B159DA" w:rsidRDefault="00B159DA" w:rsidP="00B159DA">
            <w:pPr>
              <w:pStyle w:val="TableParagraph"/>
              <w:spacing w:line="240" w:lineRule="auto"/>
              <w:ind w:left="0"/>
              <w:rPr>
                <w:rFonts w:asciiTheme="minorHAnsi" w:hAnsiTheme="minorHAnsi" w:cstheme="minorHAnsi"/>
                <w:b/>
                <w:sz w:val="28"/>
                <w:szCs w:val="28"/>
              </w:rPr>
            </w:pPr>
          </w:p>
        </w:tc>
        <w:tc>
          <w:tcPr>
            <w:tcW w:w="1168" w:type="pct"/>
            <w:tcBorders>
              <w:top w:val="single" w:sz="4" w:space="0" w:color="auto"/>
              <w:left w:val="nil"/>
              <w:bottom w:val="single" w:sz="4" w:space="0" w:color="auto"/>
              <w:right w:val="nil"/>
            </w:tcBorders>
            <w:shd w:val="clear" w:color="auto" w:fill="auto"/>
          </w:tcPr>
          <w:p w14:paraId="7C12E02B" w14:textId="77777777" w:rsidR="00B159DA" w:rsidRPr="0004040D" w:rsidRDefault="00B159DA" w:rsidP="00B159DA">
            <w:pPr>
              <w:pStyle w:val="TableParagraph"/>
              <w:spacing w:line="240" w:lineRule="auto"/>
              <w:ind w:left="0"/>
              <w:rPr>
                <w:rFonts w:asciiTheme="minorHAnsi" w:hAnsiTheme="minorHAnsi" w:cstheme="minorHAnsi"/>
                <w:b/>
              </w:rPr>
            </w:pPr>
          </w:p>
        </w:tc>
        <w:tc>
          <w:tcPr>
            <w:tcW w:w="3509" w:type="pct"/>
            <w:tcBorders>
              <w:top w:val="single" w:sz="4" w:space="0" w:color="auto"/>
              <w:left w:val="nil"/>
              <w:bottom w:val="single" w:sz="4" w:space="0" w:color="auto"/>
              <w:right w:val="nil"/>
            </w:tcBorders>
            <w:shd w:val="clear" w:color="auto" w:fill="auto"/>
          </w:tcPr>
          <w:p w14:paraId="7B2ED20B" w14:textId="77777777" w:rsidR="00B159DA" w:rsidRPr="008D1872" w:rsidRDefault="00B159DA" w:rsidP="00B159DA">
            <w:pPr>
              <w:jc w:val="both"/>
              <w:rPr>
                <w:rFonts w:ascii="Calibri" w:hAnsi="Calibri"/>
                <w:bCs/>
                <w:szCs w:val="22"/>
              </w:rPr>
            </w:pPr>
          </w:p>
        </w:tc>
      </w:tr>
      <w:tr w:rsidR="00B77C9B" w:rsidRPr="00F271A3" w14:paraId="53965698" w14:textId="77777777" w:rsidTr="00B159DA">
        <w:trPr>
          <w:trHeight w:val="435"/>
        </w:trPr>
        <w:tc>
          <w:tcPr>
            <w:tcW w:w="323" w:type="pct"/>
            <w:vMerge w:val="restart"/>
            <w:tcBorders>
              <w:top w:val="single" w:sz="4" w:space="0" w:color="auto"/>
            </w:tcBorders>
            <w:shd w:val="clear" w:color="auto" w:fill="F2F2F2" w:themeFill="background1" w:themeFillShade="F2"/>
          </w:tcPr>
          <w:p w14:paraId="4BA4BCB5" w14:textId="5957B22D" w:rsidR="00B77C9B" w:rsidRDefault="00B77C9B" w:rsidP="00B159DA">
            <w:pPr>
              <w:pStyle w:val="TableParagraph"/>
              <w:spacing w:line="240" w:lineRule="auto"/>
              <w:ind w:left="0"/>
              <w:rPr>
                <w:rFonts w:asciiTheme="minorHAnsi" w:hAnsiTheme="minorHAnsi" w:cstheme="minorHAnsi"/>
                <w:b/>
                <w:sz w:val="28"/>
                <w:szCs w:val="28"/>
              </w:rPr>
            </w:pPr>
            <w:r>
              <w:rPr>
                <w:rFonts w:asciiTheme="minorHAnsi" w:hAnsiTheme="minorHAnsi" w:cstheme="minorHAnsi"/>
                <w:b/>
                <w:sz w:val="28"/>
                <w:szCs w:val="28"/>
              </w:rPr>
              <w:t>3</w:t>
            </w:r>
          </w:p>
        </w:tc>
        <w:tc>
          <w:tcPr>
            <w:tcW w:w="1168" w:type="pct"/>
            <w:vMerge w:val="restart"/>
            <w:tcBorders>
              <w:top w:val="single" w:sz="4" w:space="0" w:color="auto"/>
            </w:tcBorders>
            <w:shd w:val="clear" w:color="auto" w:fill="F2F2F2" w:themeFill="background1" w:themeFillShade="F2"/>
          </w:tcPr>
          <w:p w14:paraId="09E84765" w14:textId="6A8AB36A" w:rsidR="00B77C9B" w:rsidRDefault="00B77C9B" w:rsidP="00B159DA">
            <w:pPr>
              <w:pStyle w:val="TableParagraph"/>
              <w:spacing w:line="240" w:lineRule="auto"/>
              <w:ind w:left="0"/>
              <w:rPr>
                <w:rFonts w:asciiTheme="minorHAnsi" w:hAnsiTheme="minorHAnsi" w:cstheme="minorHAnsi"/>
                <w:b/>
                <w:sz w:val="28"/>
                <w:szCs w:val="28"/>
              </w:rPr>
            </w:pPr>
            <w:r>
              <w:rPr>
                <w:rFonts w:asciiTheme="minorHAnsi" w:hAnsiTheme="minorHAnsi" w:cstheme="minorHAnsi"/>
                <w:b/>
                <w:sz w:val="28"/>
                <w:szCs w:val="28"/>
              </w:rPr>
              <w:t>Health &amp; Safety</w:t>
            </w:r>
          </w:p>
        </w:tc>
        <w:tc>
          <w:tcPr>
            <w:tcW w:w="3509" w:type="pct"/>
            <w:tcBorders>
              <w:top w:val="single" w:sz="4" w:space="0" w:color="auto"/>
            </w:tcBorders>
          </w:tcPr>
          <w:p w14:paraId="2F07A6CA" w14:textId="4984DC6F" w:rsidR="00B77C9B" w:rsidRPr="008D1872" w:rsidRDefault="00B77C9B" w:rsidP="0004040D">
            <w:pPr>
              <w:ind w:left="282" w:right="254"/>
              <w:jc w:val="both"/>
              <w:rPr>
                <w:rFonts w:ascii="Calibri" w:hAnsi="Calibri"/>
                <w:bCs/>
                <w:szCs w:val="22"/>
              </w:rPr>
            </w:pPr>
            <w:r>
              <w:rPr>
                <w:rFonts w:ascii="Calibri" w:hAnsi="Calibri"/>
                <w:bCs/>
                <w:szCs w:val="22"/>
              </w:rPr>
              <w:t>M</w:t>
            </w:r>
            <w:r w:rsidRPr="002902DC">
              <w:rPr>
                <w:rFonts w:ascii="Calibri" w:hAnsi="Calibri"/>
                <w:bCs/>
                <w:szCs w:val="22"/>
              </w:rPr>
              <w:t xml:space="preserve">aintain </w:t>
            </w:r>
            <w:r>
              <w:rPr>
                <w:rFonts w:ascii="Calibri" w:hAnsi="Calibri"/>
                <w:bCs/>
                <w:szCs w:val="22"/>
              </w:rPr>
              <w:t>DSN’s c</w:t>
            </w:r>
            <w:r w:rsidRPr="002902DC">
              <w:rPr>
                <w:rFonts w:ascii="Calibri" w:hAnsi="Calibri"/>
                <w:bCs/>
                <w:szCs w:val="22"/>
              </w:rPr>
              <w:t xml:space="preserve">ompliance </w:t>
            </w:r>
            <w:r>
              <w:rPr>
                <w:rFonts w:ascii="Calibri" w:hAnsi="Calibri"/>
                <w:bCs/>
                <w:szCs w:val="22"/>
              </w:rPr>
              <w:t>and assurance s</w:t>
            </w:r>
            <w:r w:rsidRPr="002902DC">
              <w:rPr>
                <w:rFonts w:ascii="Calibri" w:hAnsi="Calibri"/>
                <w:bCs/>
                <w:szCs w:val="22"/>
              </w:rPr>
              <w:t>ystem</w:t>
            </w:r>
            <w:r>
              <w:rPr>
                <w:rFonts w:ascii="Calibri" w:hAnsi="Calibri"/>
                <w:bCs/>
                <w:szCs w:val="22"/>
              </w:rPr>
              <w:t xml:space="preserve"> and </w:t>
            </w:r>
            <w:r w:rsidRPr="002902DC">
              <w:rPr>
                <w:rFonts w:ascii="Calibri" w:hAnsi="Calibri"/>
                <w:bCs/>
                <w:szCs w:val="22"/>
              </w:rPr>
              <w:t>ensur</w:t>
            </w:r>
            <w:r>
              <w:rPr>
                <w:rFonts w:ascii="Calibri" w:hAnsi="Calibri"/>
                <w:bCs/>
                <w:szCs w:val="22"/>
              </w:rPr>
              <w:t>e that</w:t>
            </w:r>
            <w:r w:rsidRPr="002902DC">
              <w:rPr>
                <w:rFonts w:ascii="Calibri" w:hAnsi="Calibri"/>
                <w:bCs/>
                <w:szCs w:val="22"/>
              </w:rPr>
              <w:t xml:space="preserve"> all managers are aware of all updates to policies and statutory practices relating to Health &amp; Safety at Work Act 1974.</w:t>
            </w:r>
          </w:p>
        </w:tc>
      </w:tr>
      <w:tr w:rsidR="00B77C9B" w:rsidRPr="00F271A3" w14:paraId="5F5CE2B4" w14:textId="77777777" w:rsidTr="00C877E2">
        <w:trPr>
          <w:trHeight w:val="435"/>
        </w:trPr>
        <w:tc>
          <w:tcPr>
            <w:tcW w:w="323" w:type="pct"/>
            <w:vMerge/>
            <w:shd w:val="clear" w:color="auto" w:fill="F2F2F2" w:themeFill="background1" w:themeFillShade="F2"/>
          </w:tcPr>
          <w:p w14:paraId="5C9C698C" w14:textId="1D50352D" w:rsidR="00B77C9B" w:rsidRPr="00CD14DF" w:rsidRDefault="00B77C9B" w:rsidP="00B159DA">
            <w:pPr>
              <w:pStyle w:val="TableParagraph"/>
              <w:spacing w:line="240" w:lineRule="auto"/>
              <w:ind w:left="0"/>
              <w:rPr>
                <w:rFonts w:asciiTheme="minorHAnsi" w:hAnsiTheme="minorHAnsi" w:cstheme="minorHAnsi"/>
                <w:b/>
                <w:sz w:val="28"/>
                <w:szCs w:val="28"/>
              </w:rPr>
            </w:pPr>
          </w:p>
        </w:tc>
        <w:tc>
          <w:tcPr>
            <w:tcW w:w="1168" w:type="pct"/>
            <w:vMerge/>
            <w:shd w:val="clear" w:color="auto" w:fill="F2F2F2" w:themeFill="background1" w:themeFillShade="F2"/>
          </w:tcPr>
          <w:p w14:paraId="04F2060C" w14:textId="00069F6F" w:rsidR="00B77C9B" w:rsidRPr="001858F5" w:rsidRDefault="00B77C9B" w:rsidP="00B159DA">
            <w:pPr>
              <w:pStyle w:val="TableParagraph"/>
              <w:spacing w:line="240" w:lineRule="auto"/>
              <w:ind w:left="0"/>
              <w:rPr>
                <w:rFonts w:asciiTheme="minorHAnsi" w:hAnsiTheme="minorHAnsi" w:cstheme="minorHAnsi"/>
                <w:b/>
                <w:sz w:val="28"/>
                <w:szCs w:val="28"/>
              </w:rPr>
            </w:pPr>
          </w:p>
        </w:tc>
        <w:tc>
          <w:tcPr>
            <w:tcW w:w="3509" w:type="pct"/>
            <w:tcBorders>
              <w:top w:val="single" w:sz="4" w:space="0" w:color="auto"/>
            </w:tcBorders>
          </w:tcPr>
          <w:p w14:paraId="1ED152A9" w14:textId="4EFE4FE5" w:rsidR="00B77C9B" w:rsidRPr="008D1872" w:rsidRDefault="00B77C9B" w:rsidP="0004040D">
            <w:pPr>
              <w:ind w:left="282" w:right="254"/>
              <w:jc w:val="both"/>
              <w:rPr>
                <w:rFonts w:ascii="Calibri" w:hAnsi="Calibri"/>
                <w:bCs/>
                <w:szCs w:val="22"/>
              </w:rPr>
            </w:pPr>
            <w:r w:rsidRPr="008D1872">
              <w:rPr>
                <w:rFonts w:ascii="Calibri" w:hAnsi="Calibri"/>
                <w:bCs/>
                <w:szCs w:val="22"/>
              </w:rPr>
              <w:t xml:space="preserve">Ensure that all Fire Risk Assessments are commissioned on time, reporting </w:t>
            </w:r>
            <w:r w:rsidRPr="00485B7C">
              <w:rPr>
                <w:rFonts w:ascii="Calibri" w:hAnsi="Calibri"/>
                <w:bCs/>
                <w:szCs w:val="22"/>
              </w:rPr>
              <w:t>all High-Risk</w:t>
            </w:r>
            <w:r w:rsidR="00A95610" w:rsidRPr="00485B7C">
              <w:rPr>
                <w:rFonts w:ascii="Calibri" w:hAnsi="Calibri"/>
                <w:bCs/>
                <w:i/>
                <w:iCs/>
                <w:szCs w:val="22"/>
              </w:rPr>
              <w:t xml:space="preserve"> </w:t>
            </w:r>
            <w:r w:rsidRPr="008D1872">
              <w:rPr>
                <w:rFonts w:ascii="Calibri" w:hAnsi="Calibri"/>
                <w:bCs/>
                <w:szCs w:val="22"/>
              </w:rPr>
              <w:t>elements to the CEO.</w:t>
            </w:r>
          </w:p>
        </w:tc>
      </w:tr>
      <w:tr w:rsidR="00B77C9B" w:rsidRPr="00F271A3" w14:paraId="78035135" w14:textId="77777777" w:rsidTr="00CA76C2">
        <w:trPr>
          <w:trHeight w:val="435"/>
        </w:trPr>
        <w:tc>
          <w:tcPr>
            <w:tcW w:w="323" w:type="pct"/>
            <w:vMerge/>
            <w:shd w:val="clear" w:color="auto" w:fill="F2F2F2" w:themeFill="background1" w:themeFillShade="F2"/>
          </w:tcPr>
          <w:p w14:paraId="0DEAC718"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02E495C6"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16528D4C" w14:textId="04EEF1D5" w:rsidR="00B77C9B" w:rsidRPr="008D1872" w:rsidRDefault="00B77C9B" w:rsidP="0004040D">
            <w:pPr>
              <w:ind w:left="282" w:right="254"/>
              <w:jc w:val="both"/>
              <w:rPr>
                <w:rFonts w:ascii="Calibri" w:hAnsi="Calibri"/>
                <w:bCs/>
                <w:szCs w:val="22"/>
              </w:rPr>
            </w:pPr>
            <w:r w:rsidRPr="008D1872">
              <w:rPr>
                <w:rFonts w:ascii="Calibri" w:hAnsi="Calibri"/>
                <w:bCs/>
                <w:szCs w:val="22"/>
              </w:rPr>
              <w:t>Maintain the Asbestos Register for DSN sites and ensure persons carrying out or intending to carry out work where asbestos has been identified have site of the reports prior to any work starting.</w:t>
            </w:r>
          </w:p>
        </w:tc>
      </w:tr>
      <w:tr w:rsidR="00B77C9B" w:rsidRPr="00F271A3" w14:paraId="0A596EDB" w14:textId="77777777" w:rsidTr="00CA76C2">
        <w:trPr>
          <w:trHeight w:val="435"/>
        </w:trPr>
        <w:tc>
          <w:tcPr>
            <w:tcW w:w="323" w:type="pct"/>
            <w:vMerge/>
            <w:shd w:val="clear" w:color="auto" w:fill="F2F2F2" w:themeFill="background1" w:themeFillShade="F2"/>
          </w:tcPr>
          <w:p w14:paraId="25350BD1"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7F131D34"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1B54414A" w14:textId="161EC7E1" w:rsidR="00B77C9B" w:rsidRPr="008D1872" w:rsidRDefault="00B77C9B" w:rsidP="0004040D">
            <w:pPr>
              <w:ind w:left="282" w:right="254"/>
              <w:jc w:val="both"/>
              <w:rPr>
                <w:rFonts w:ascii="Calibri" w:hAnsi="Calibri"/>
                <w:bCs/>
                <w:szCs w:val="22"/>
              </w:rPr>
            </w:pPr>
            <w:r w:rsidRPr="008D1872">
              <w:rPr>
                <w:rFonts w:ascii="Calibri" w:hAnsi="Calibri"/>
                <w:bCs/>
                <w:szCs w:val="22"/>
              </w:rPr>
              <w:t xml:space="preserve">Ensure all accidents, incidents and near-misses are recorded and reported as appropriate. </w:t>
            </w:r>
          </w:p>
        </w:tc>
      </w:tr>
      <w:tr w:rsidR="00B77C9B" w:rsidRPr="00F271A3" w14:paraId="6E952BBD" w14:textId="77777777" w:rsidTr="00CA76C2">
        <w:trPr>
          <w:trHeight w:val="435"/>
        </w:trPr>
        <w:tc>
          <w:tcPr>
            <w:tcW w:w="323" w:type="pct"/>
            <w:vMerge/>
            <w:shd w:val="clear" w:color="auto" w:fill="F2F2F2" w:themeFill="background1" w:themeFillShade="F2"/>
          </w:tcPr>
          <w:p w14:paraId="0196D876"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12FAC9B6"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3A19105A" w14:textId="72DFAEBA" w:rsidR="00B77C9B" w:rsidRPr="008D1872" w:rsidRDefault="00B77C9B" w:rsidP="0004040D">
            <w:pPr>
              <w:ind w:left="282" w:right="254"/>
              <w:jc w:val="both"/>
              <w:rPr>
                <w:rFonts w:ascii="Calibri" w:hAnsi="Calibri"/>
                <w:bCs/>
                <w:szCs w:val="22"/>
              </w:rPr>
            </w:pPr>
            <w:r w:rsidRPr="008D1872">
              <w:rPr>
                <w:rFonts w:ascii="Calibri" w:hAnsi="Calibri"/>
                <w:bCs/>
                <w:szCs w:val="22"/>
              </w:rPr>
              <w:t xml:space="preserve">Ensure that weekly/monthly checks at </w:t>
            </w:r>
            <w:r>
              <w:rPr>
                <w:rFonts w:ascii="Calibri" w:hAnsi="Calibri"/>
                <w:bCs/>
                <w:szCs w:val="22"/>
              </w:rPr>
              <w:t xml:space="preserve">all DSN </w:t>
            </w:r>
            <w:r w:rsidRPr="008D1872">
              <w:rPr>
                <w:rFonts w:ascii="Calibri" w:hAnsi="Calibri"/>
                <w:bCs/>
                <w:szCs w:val="22"/>
              </w:rPr>
              <w:t>properties, tenant accommodation and offices e.g</w:t>
            </w:r>
            <w:r>
              <w:rPr>
                <w:rFonts w:ascii="Calibri" w:hAnsi="Calibri"/>
                <w:bCs/>
                <w:szCs w:val="22"/>
              </w:rPr>
              <w:t>.,</w:t>
            </w:r>
            <w:r w:rsidRPr="008D1872">
              <w:rPr>
                <w:rFonts w:ascii="Calibri" w:hAnsi="Calibri"/>
                <w:bCs/>
                <w:szCs w:val="22"/>
              </w:rPr>
              <w:t xml:space="preserve"> Fire &amp; Panic Alarms, Emergency Lighting, vibrating pillow pads etc., are being completed &amp; accurately recorded by staff responsible for checks.</w:t>
            </w:r>
          </w:p>
        </w:tc>
      </w:tr>
      <w:tr w:rsidR="00B77C9B" w:rsidRPr="00F271A3" w14:paraId="48BA1A7A" w14:textId="77777777" w:rsidTr="00CA76C2">
        <w:trPr>
          <w:trHeight w:val="435"/>
        </w:trPr>
        <w:tc>
          <w:tcPr>
            <w:tcW w:w="323" w:type="pct"/>
            <w:vMerge/>
            <w:shd w:val="clear" w:color="auto" w:fill="F2F2F2" w:themeFill="background1" w:themeFillShade="F2"/>
          </w:tcPr>
          <w:p w14:paraId="65F25771"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1D117341"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417F38FD" w14:textId="505411FA" w:rsidR="00B77C9B" w:rsidRPr="00A510D9" w:rsidRDefault="00B77C9B" w:rsidP="0004040D">
            <w:pPr>
              <w:ind w:left="282" w:right="254"/>
              <w:jc w:val="both"/>
              <w:rPr>
                <w:rFonts w:ascii="Calibri" w:hAnsi="Calibri"/>
                <w:bCs/>
                <w:szCs w:val="22"/>
              </w:rPr>
            </w:pPr>
            <w:r w:rsidRPr="00A510D9">
              <w:rPr>
                <w:rFonts w:ascii="Calibri" w:hAnsi="Calibri"/>
                <w:bCs/>
                <w:szCs w:val="22"/>
              </w:rPr>
              <w:t xml:space="preserve">Inspect </w:t>
            </w:r>
            <w:r>
              <w:rPr>
                <w:rFonts w:ascii="Calibri" w:hAnsi="Calibri"/>
                <w:bCs/>
                <w:szCs w:val="22"/>
              </w:rPr>
              <w:t>all DSN properties</w:t>
            </w:r>
            <w:r w:rsidRPr="00A510D9">
              <w:rPr>
                <w:rFonts w:ascii="Calibri" w:hAnsi="Calibri"/>
                <w:bCs/>
                <w:szCs w:val="22"/>
              </w:rPr>
              <w:t xml:space="preserve"> annually to ensure compliance with Health &amp; Safety Regulations, including Fire Safety Regulations.</w:t>
            </w:r>
          </w:p>
        </w:tc>
      </w:tr>
      <w:tr w:rsidR="00B77C9B" w:rsidRPr="00F271A3" w14:paraId="3A2C26F0" w14:textId="77777777" w:rsidTr="00CA76C2">
        <w:trPr>
          <w:trHeight w:val="435"/>
        </w:trPr>
        <w:tc>
          <w:tcPr>
            <w:tcW w:w="323" w:type="pct"/>
            <w:vMerge/>
            <w:shd w:val="clear" w:color="auto" w:fill="F2F2F2" w:themeFill="background1" w:themeFillShade="F2"/>
          </w:tcPr>
          <w:p w14:paraId="1C8D2819"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6E47FF80"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5B21C916" w14:textId="3DD86873" w:rsidR="00B77C9B" w:rsidRPr="00A510D9" w:rsidRDefault="00B77C9B" w:rsidP="0004040D">
            <w:pPr>
              <w:ind w:left="282" w:right="254"/>
              <w:jc w:val="both"/>
              <w:rPr>
                <w:rFonts w:ascii="Calibri" w:hAnsi="Calibri"/>
                <w:bCs/>
                <w:szCs w:val="22"/>
              </w:rPr>
            </w:pPr>
            <w:r w:rsidRPr="00A510D9">
              <w:rPr>
                <w:rFonts w:ascii="Calibri" w:hAnsi="Calibri"/>
                <w:bCs/>
                <w:szCs w:val="22"/>
              </w:rPr>
              <w:t>Ensure that DSN holds all H&amp;S certification following routine checks e.g. gas servicing, PAT and legionella testing, and electrical wiring tests.</w:t>
            </w:r>
          </w:p>
        </w:tc>
      </w:tr>
      <w:tr w:rsidR="00B77C9B" w:rsidRPr="00F271A3" w14:paraId="2766EB7A" w14:textId="77777777" w:rsidTr="00E26BC6">
        <w:trPr>
          <w:trHeight w:val="251"/>
        </w:trPr>
        <w:tc>
          <w:tcPr>
            <w:tcW w:w="323" w:type="pct"/>
            <w:vMerge/>
            <w:shd w:val="clear" w:color="auto" w:fill="F2F2F2" w:themeFill="background1" w:themeFillShade="F2"/>
          </w:tcPr>
          <w:p w14:paraId="192FD524"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5B107AFA"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224AB74E" w14:textId="0D4BEA52" w:rsidR="00B77C9B" w:rsidRDefault="00B77C9B" w:rsidP="0004040D">
            <w:pPr>
              <w:ind w:left="282" w:right="254"/>
              <w:contextualSpacing w:val="0"/>
              <w:jc w:val="both"/>
              <w:rPr>
                <w:rFonts w:ascii="Calibri" w:hAnsi="Calibri" w:cs="Calibri"/>
                <w:szCs w:val="22"/>
              </w:rPr>
            </w:pPr>
            <w:r w:rsidRPr="00A510D9">
              <w:rPr>
                <w:rFonts w:ascii="Calibri" w:hAnsi="Calibri"/>
                <w:bCs/>
                <w:szCs w:val="22"/>
              </w:rPr>
              <w:t xml:space="preserve">Ensure that DSN holds all </w:t>
            </w:r>
            <w:r>
              <w:rPr>
                <w:rFonts w:ascii="Calibri" w:hAnsi="Calibri"/>
                <w:bCs/>
                <w:szCs w:val="22"/>
              </w:rPr>
              <w:t>required Food Safety</w:t>
            </w:r>
            <w:r w:rsidRPr="00A510D9">
              <w:rPr>
                <w:rFonts w:ascii="Calibri" w:hAnsi="Calibri"/>
                <w:bCs/>
                <w:szCs w:val="22"/>
              </w:rPr>
              <w:t xml:space="preserve"> certification</w:t>
            </w:r>
            <w:r>
              <w:rPr>
                <w:rFonts w:ascii="Calibri" w:hAnsi="Calibri"/>
                <w:bCs/>
                <w:szCs w:val="22"/>
              </w:rPr>
              <w:t>s</w:t>
            </w:r>
            <w:r w:rsidRPr="00A510D9">
              <w:rPr>
                <w:rFonts w:ascii="Calibri" w:hAnsi="Calibri"/>
                <w:bCs/>
                <w:szCs w:val="22"/>
              </w:rPr>
              <w:t xml:space="preserve"> </w:t>
            </w:r>
            <w:r>
              <w:rPr>
                <w:rFonts w:ascii="Calibri" w:hAnsi="Calibri"/>
                <w:bCs/>
                <w:szCs w:val="22"/>
              </w:rPr>
              <w:t xml:space="preserve">and </w:t>
            </w:r>
            <w:r w:rsidR="00A95610" w:rsidRPr="00485B7C">
              <w:rPr>
                <w:rFonts w:ascii="Calibri" w:hAnsi="Calibri"/>
                <w:bCs/>
                <w:szCs w:val="22"/>
              </w:rPr>
              <w:t xml:space="preserve">ensure </w:t>
            </w:r>
            <w:r w:rsidRPr="00485B7C">
              <w:rPr>
                <w:rFonts w:ascii="Calibri" w:hAnsi="Calibri"/>
                <w:bCs/>
                <w:szCs w:val="22"/>
              </w:rPr>
              <w:t>training requirements</w:t>
            </w:r>
            <w:r w:rsidR="00A95610" w:rsidRPr="00485B7C">
              <w:rPr>
                <w:rFonts w:ascii="Calibri" w:hAnsi="Calibri"/>
                <w:bCs/>
                <w:szCs w:val="22"/>
              </w:rPr>
              <w:t xml:space="preserve"> are met</w:t>
            </w:r>
            <w:r w:rsidR="00485B7C">
              <w:rPr>
                <w:rFonts w:ascii="Calibri" w:hAnsi="Calibri"/>
                <w:bCs/>
                <w:szCs w:val="22"/>
              </w:rPr>
              <w:t>.</w:t>
            </w:r>
          </w:p>
        </w:tc>
      </w:tr>
      <w:tr w:rsidR="00B77C9B" w:rsidRPr="00F271A3" w14:paraId="09184BE1" w14:textId="77777777" w:rsidTr="00E26BC6">
        <w:trPr>
          <w:trHeight w:val="251"/>
        </w:trPr>
        <w:tc>
          <w:tcPr>
            <w:tcW w:w="323" w:type="pct"/>
            <w:vMerge/>
            <w:shd w:val="clear" w:color="auto" w:fill="F2F2F2" w:themeFill="background1" w:themeFillShade="F2"/>
          </w:tcPr>
          <w:p w14:paraId="48133A68"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24B47110"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39623F04" w14:textId="4F436FCA" w:rsidR="00B77C9B" w:rsidRPr="00A510D9" w:rsidRDefault="00B77C9B" w:rsidP="0004040D">
            <w:pPr>
              <w:ind w:left="282" w:right="254"/>
              <w:contextualSpacing w:val="0"/>
              <w:jc w:val="both"/>
              <w:rPr>
                <w:rFonts w:ascii="Calibri" w:hAnsi="Calibri" w:cs="Calibri"/>
                <w:szCs w:val="22"/>
              </w:rPr>
            </w:pPr>
            <w:r>
              <w:rPr>
                <w:rFonts w:ascii="Calibri" w:hAnsi="Calibri" w:cs="Calibri"/>
                <w:szCs w:val="22"/>
              </w:rPr>
              <w:t>Prepare monthly reports for the CEO on all areas of non-compliance and to participate in</w:t>
            </w:r>
            <w:r w:rsidRPr="009F1725">
              <w:rPr>
                <w:rFonts w:ascii="Calibri" w:hAnsi="Calibri" w:cs="Calibri"/>
                <w:szCs w:val="22"/>
              </w:rPr>
              <w:t xml:space="preserve"> quarterly H</w:t>
            </w:r>
            <w:r>
              <w:rPr>
                <w:rFonts w:ascii="Calibri" w:hAnsi="Calibri" w:cs="Calibri"/>
                <w:szCs w:val="22"/>
              </w:rPr>
              <w:t>SE</w:t>
            </w:r>
            <w:r w:rsidRPr="009F1725">
              <w:rPr>
                <w:rFonts w:ascii="Calibri" w:hAnsi="Calibri" w:cs="Calibri"/>
                <w:szCs w:val="22"/>
              </w:rPr>
              <w:t xml:space="preserve"> Committee Meetings</w:t>
            </w:r>
            <w:r>
              <w:rPr>
                <w:rFonts w:ascii="Calibri" w:hAnsi="Calibri" w:cs="Calibri"/>
                <w:szCs w:val="22"/>
              </w:rPr>
              <w:t xml:space="preserve">. </w:t>
            </w:r>
          </w:p>
        </w:tc>
      </w:tr>
      <w:tr w:rsidR="00B77C9B" w:rsidRPr="00F271A3" w14:paraId="65509A05" w14:textId="77777777" w:rsidTr="00E26BC6">
        <w:trPr>
          <w:trHeight w:val="251"/>
        </w:trPr>
        <w:tc>
          <w:tcPr>
            <w:tcW w:w="323" w:type="pct"/>
            <w:vMerge/>
            <w:shd w:val="clear" w:color="auto" w:fill="F2F2F2" w:themeFill="background1" w:themeFillShade="F2"/>
          </w:tcPr>
          <w:p w14:paraId="303EE2CC" w14:textId="77777777" w:rsidR="00B77C9B" w:rsidRPr="00CD14DF" w:rsidRDefault="00B77C9B" w:rsidP="00B159DA">
            <w:pPr>
              <w:pStyle w:val="TableParagraph"/>
              <w:spacing w:line="240" w:lineRule="auto"/>
              <w:ind w:left="0"/>
              <w:rPr>
                <w:rFonts w:asciiTheme="minorHAnsi" w:hAnsiTheme="minorHAnsi" w:cstheme="minorHAnsi"/>
                <w:b/>
                <w:w w:val="99"/>
                <w:sz w:val="28"/>
                <w:szCs w:val="28"/>
              </w:rPr>
            </w:pPr>
          </w:p>
        </w:tc>
        <w:tc>
          <w:tcPr>
            <w:tcW w:w="1168" w:type="pct"/>
            <w:vMerge/>
            <w:shd w:val="clear" w:color="auto" w:fill="F2F2F2" w:themeFill="background1" w:themeFillShade="F2"/>
          </w:tcPr>
          <w:p w14:paraId="778F6799" w14:textId="77777777" w:rsidR="00B77C9B" w:rsidRDefault="00B77C9B" w:rsidP="00B159DA">
            <w:pPr>
              <w:pStyle w:val="TableParagraph"/>
              <w:spacing w:line="240" w:lineRule="auto"/>
              <w:ind w:left="0"/>
              <w:rPr>
                <w:rFonts w:asciiTheme="minorHAnsi" w:hAnsiTheme="minorHAnsi" w:cstheme="minorHAnsi"/>
                <w:b/>
                <w:sz w:val="28"/>
                <w:szCs w:val="28"/>
              </w:rPr>
            </w:pPr>
          </w:p>
        </w:tc>
        <w:tc>
          <w:tcPr>
            <w:tcW w:w="3509" w:type="pct"/>
          </w:tcPr>
          <w:p w14:paraId="53866153" w14:textId="49CB9617" w:rsidR="00B77C9B" w:rsidRPr="00151E8A" w:rsidRDefault="00B77C9B" w:rsidP="00CB08AB">
            <w:pPr>
              <w:pStyle w:val="NoSpacing"/>
              <w:ind w:left="282" w:right="254"/>
              <w:jc w:val="both"/>
            </w:pPr>
            <w:r>
              <w:t xml:space="preserve">Accountable for organising and delivering </w:t>
            </w:r>
            <w:r w:rsidRPr="009C54ED">
              <w:t>all mandatory Health &amp; Safety training for staff before current certification expires</w:t>
            </w:r>
            <w:r>
              <w:t xml:space="preserve"> and update the training records on the QCS system.</w:t>
            </w:r>
          </w:p>
        </w:tc>
      </w:tr>
    </w:tbl>
    <w:p w14:paraId="4E50E9D4" w14:textId="43C5D6E9" w:rsidR="00BF47AB" w:rsidRDefault="00BF47AB" w:rsidP="002553CD">
      <w:pPr>
        <w:jc w:val="both"/>
        <w:rPr>
          <w:rFonts w:asciiTheme="minorHAnsi" w:hAnsiTheme="minorHAnsi" w:cstheme="minorHAnsi"/>
          <w:b/>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9"/>
        <w:gridCol w:w="2275"/>
        <w:gridCol w:w="6836"/>
      </w:tblGrid>
      <w:tr w:rsidR="0070150D" w:rsidRPr="003B0611" w14:paraId="2F98CDFC" w14:textId="77777777" w:rsidTr="0070150D">
        <w:trPr>
          <w:trHeight w:val="460"/>
        </w:trPr>
        <w:tc>
          <w:tcPr>
            <w:tcW w:w="323" w:type="pct"/>
            <w:vMerge w:val="restart"/>
            <w:tcBorders>
              <w:top w:val="single" w:sz="4" w:space="0" w:color="auto"/>
            </w:tcBorders>
            <w:shd w:val="clear" w:color="auto" w:fill="F2F2F2" w:themeFill="background1" w:themeFillShade="F2"/>
          </w:tcPr>
          <w:p w14:paraId="7FD3B883" w14:textId="5161F1E8" w:rsidR="0070150D" w:rsidRPr="003A2912" w:rsidRDefault="00B159DA" w:rsidP="001A46AB">
            <w:pPr>
              <w:pStyle w:val="TableParagraph"/>
              <w:spacing w:line="240" w:lineRule="auto"/>
              <w:ind w:left="0"/>
              <w:rPr>
                <w:rFonts w:asciiTheme="minorHAnsi" w:hAnsiTheme="minorHAnsi" w:cstheme="minorHAnsi"/>
                <w:b/>
                <w:sz w:val="28"/>
                <w:szCs w:val="28"/>
              </w:rPr>
            </w:pPr>
            <w:r>
              <w:rPr>
                <w:rFonts w:asciiTheme="minorHAnsi" w:hAnsiTheme="minorHAnsi" w:cstheme="minorHAnsi"/>
                <w:b/>
                <w:sz w:val="28"/>
                <w:szCs w:val="28"/>
              </w:rPr>
              <w:t>4</w:t>
            </w:r>
          </w:p>
        </w:tc>
        <w:tc>
          <w:tcPr>
            <w:tcW w:w="1168" w:type="pct"/>
            <w:vMerge w:val="restart"/>
            <w:tcBorders>
              <w:top w:val="single" w:sz="4" w:space="0" w:color="auto"/>
            </w:tcBorders>
            <w:shd w:val="clear" w:color="auto" w:fill="F2F2F2" w:themeFill="background1" w:themeFillShade="F2"/>
          </w:tcPr>
          <w:p w14:paraId="785A7059" w14:textId="77777777" w:rsidR="0070150D" w:rsidRPr="003A2912" w:rsidRDefault="0070150D" w:rsidP="001A46AB">
            <w:pPr>
              <w:pStyle w:val="TableParagraph"/>
              <w:spacing w:line="240" w:lineRule="auto"/>
              <w:ind w:left="0"/>
              <w:rPr>
                <w:rFonts w:asciiTheme="minorHAnsi" w:hAnsiTheme="minorHAnsi" w:cstheme="minorHAnsi"/>
                <w:b/>
                <w:sz w:val="28"/>
                <w:szCs w:val="28"/>
              </w:rPr>
            </w:pPr>
            <w:r w:rsidRPr="003A2912">
              <w:rPr>
                <w:rFonts w:asciiTheme="minorHAnsi" w:hAnsiTheme="minorHAnsi" w:cstheme="minorHAnsi"/>
                <w:b/>
                <w:spacing w:val="-2"/>
                <w:sz w:val="28"/>
                <w:szCs w:val="28"/>
              </w:rPr>
              <w:t>General Duties</w:t>
            </w:r>
          </w:p>
        </w:tc>
        <w:tc>
          <w:tcPr>
            <w:tcW w:w="3509" w:type="pct"/>
            <w:tcBorders>
              <w:top w:val="single" w:sz="4" w:space="0" w:color="auto"/>
            </w:tcBorders>
          </w:tcPr>
          <w:p w14:paraId="409502CA" w14:textId="776E276A" w:rsidR="0070150D" w:rsidRPr="003B0611" w:rsidRDefault="0070150D" w:rsidP="0004040D">
            <w:pPr>
              <w:pStyle w:val="TableParagraph"/>
              <w:spacing w:line="240" w:lineRule="auto"/>
              <w:ind w:left="282" w:right="231"/>
              <w:jc w:val="both"/>
              <w:rPr>
                <w:rFonts w:asciiTheme="minorHAnsi" w:hAnsiTheme="minorHAnsi" w:cstheme="minorHAnsi"/>
              </w:rPr>
            </w:pPr>
            <w:r w:rsidRPr="003B0611">
              <w:rPr>
                <w:rFonts w:asciiTheme="minorHAnsi" w:hAnsiTheme="minorHAnsi" w:cstheme="minorHAnsi"/>
              </w:rPr>
              <w:t>Promote</w:t>
            </w:r>
            <w:r w:rsidRPr="003B0611">
              <w:rPr>
                <w:rFonts w:asciiTheme="minorHAnsi" w:hAnsiTheme="minorHAnsi" w:cstheme="minorHAnsi"/>
                <w:spacing w:val="-6"/>
              </w:rPr>
              <w:t xml:space="preserve"> </w:t>
            </w:r>
            <w:r w:rsidRPr="003B0611">
              <w:rPr>
                <w:rFonts w:asciiTheme="minorHAnsi" w:hAnsiTheme="minorHAnsi" w:cstheme="minorHAnsi"/>
              </w:rPr>
              <w:t>equality</w:t>
            </w:r>
            <w:r w:rsidRPr="003B0611">
              <w:rPr>
                <w:rFonts w:asciiTheme="minorHAnsi" w:hAnsiTheme="minorHAnsi" w:cstheme="minorHAnsi"/>
                <w:spacing w:val="-5"/>
              </w:rPr>
              <w:t xml:space="preserve"> </w:t>
            </w:r>
            <w:r w:rsidRPr="003B0611">
              <w:rPr>
                <w:rFonts w:asciiTheme="minorHAnsi" w:hAnsiTheme="minorHAnsi" w:cstheme="minorHAnsi"/>
              </w:rPr>
              <w:t>of</w:t>
            </w:r>
            <w:r w:rsidRPr="003B0611">
              <w:rPr>
                <w:rFonts w:asciiTheme="minorHAnsi" w:hAnsiTheme="minorHAnsi" w:cstheme="minorHAnsi"/>
                <w:spacing w:val="-5"/>
              </w:rPr>
              <w:t xml:space="preserve"> </w:t>
            </w:r>
            <w:r w:rsidRPr="003B0611">
              <w:rPr>
                <w:rFonts w:asciiTheme="minorHAnsi" w:hAnsiTheme="minorHAnsi" w:cstheme="minorHAnsi"/>
              </w:rPr>
              <w:t>opportunity</w:t>
            </w:r>
            <w:r w:rsidRPr="003B0611">
              <w:rPr>
                <w:rFonts w:asciiTheme="minorHAnsi" w:hAnsiTheme="minorHAnsi" w:cstheme="minorHAnsi"/>
                <w:spacing w:val="-3"/>
              </w:rPr>
              <w:t xml:space="preserve"> </w:t>
            </w:r>
            <w:r w:rsidRPr="003B0611">
              <w:rPr>
                <w:rFonts w:asciiTheme="minorHAnsi" w:hAnsiTheme="minorHAnsi" w:cstheme="minorHAnsi"/>
              </w:rPr>
              <w:t>and</w:t>
            </w:r>
            <w:r w:rsidRPr="003B0611">
              <w:rPr>
                <w:rFonts w:asciiTheme="minorHAnsi" w:hAnsiTheme="minorHAnsi" w:cstheme="minorHAnsi"/>
                <w:spacing w:val="-4"/>
              </w:rPr>
              <w:t xml:space="preserve"> </w:t>
            </w:r>
            <w:r w:rsidRPr="003B0611">
              <w:rPr>
                <w:rFonts w:asciiTheme="minorHAnsi" w:hAnsiTheme="minorHAnsi" w:cstheme="minorHAnsi"/>
              </w:rPr>
              <w:t>inclusive</w:t>
            </w:r>
            <w:r w:rsidRPr="003B0611">
              <w:rPr>
                <w:rFonts w:asciiTheme="minorHAnsi" w:hAnsiTheme="minorHAnsi" w:cstheme="minorHAnsi"/>
                <w:spacing w:val="-4"/>
              </w:rPr>
              <w:t xml:space="preserve"> </w:t>
            </w:r>
            <w:r w:rsidRPr="003B0611">
              <w:rPr>
                <w:rFonts w:asciiTheme="minorHAnsi" w:hAnsiTheme="minorHAnsi" w:cstheme="minorHAnsi"/>
              </w:rPr>
              <w:t>practice</w:t>
            </w:r>
            <w:r w:rsidRPr="003B0611">
              <w:rPr>
                <w:rFonts w:asciiTheme="minorHAnsi" w:hAnsiTheme="minorHAnsi" w:cstheme="minorHAnsi"/>
                <w:spacing w:val="-4"/>
              </w:rPr>
              <w:t xml:space="preserve"> </w:t>
            </w:r>
            <w:r w:rsidRPr="003B0611">
              <w:rPr>
                <w:rFonts w:asciiTheme="minorHAnsi" w:hAnsiTheme="minorHAnsi" w:cstheme="minorHAnsi"/>
              </w:rPr>
              <w:t>in</w:t>
            </w:r>
            <w:r w:rsidRPr="003B0611">
              <w:rPr>
                <w:rFonts w:asciiTheme="minorHAnsi" w:hAnsiTheme="minorHAnsi" w:cstheme="minorHAnsi"/>
                <w:spacing w:val="-6"/>
              </w:rPr>
              <w:t xml:space="preserve"> </w:t>
            </w:r>
            <w:r w:rsidRPr="003B0611">
              <w:rPr>
                <w:rFonts w:asciiTheme="minorHAnsi" w:hAnsiTheme="minorHAnsi" w:cstheme="minorHAnsi"/>
              </w:rPr>
              <w:t>all</w:t>
            </w:r>
            <w:r w:rsidRPr="003B0611">
              <w:rPr>
                <w:rFonts w:asciiTheme="minorHAnsi" w:hAnsiTheme="minorHAnsi" w:cstheme="minorHAnsi"/>
                <w:spacing w:val="-5"/>
              </w:rPr>
              <w:t xml:space="preserve"> </w:t>
            </w:r>
            <w:r w:rsidRPr="003B0611">
              <w:rPr>
                <w:rFonts w:asciiTheme="minorHAnsi" w:hAnsiTheme="minorHAnsi" w:cstheme="minorHAnsi"/>
              </w:rPr>
              <w:t>aspects</w:t>
            </w:r>
            <w:r w:rsidRPr="003B0611">
              <w:rPr>
                <w:rFonts w:asciiTheme="minorHAnsi" w:hAnsiTheme="minorHAnsi" w:cstheme="minorHAnsi"/>
                <w:spacing w:val="-5"/>
              </w:rPr>
              <w:t xml:space="preserve"> </w:t>
            </w:r>
            <w:r w:rsidRPr="003B0611">
              <w:rPr>
                <w:rFonts w:asciiTheme="minorHAnsi" w:hAnsiTheme="minorHAnsi" w:cstheme="minorHAnsi"/>
              </w:rPr>
              <w:t>of</w:t>
            </w:r>
            <w:r w:rsidRPr="003B0611">
              <w:rPr>
                <w:rFonts w:asciiTheme="minorHAnsi" w:hAnsiTheme="minorHAnsi" w:cstheme="minorHAnsi"/>
                <w:spacing w:val="-4"/>
              </w:rPr>
              <w:t xml:space="preserve"> </w:t>
            </w:r>
            <w:r w:rsidRPr="003B0611">
              <w:rPr>
                <w:rFonts w:asciiTheme="minorHAnsi" w:hAnsiTheme="minorHAnsi" w:cstheme="minorHAnsi"/>
              </w:rPr>
              <w:t xml:space="preserve">work </w:t>
            </w:r>
            <w:r w:rsidRPr="003B0611">
              <w:rPr>
                <w:rFonts w:asciiTheme="minorHAnsi" w:hAnsiTheme="minorHAnsi" w:cstheme="minorHAnsi"/>
                <w:spacing w:val="-2"/>
              </w:rPr>
              <w:t>undertaken</w:t>
            </w:r>
            <w:r w:rsidR="00AF0587">
              <w:rPr>
                <w:rFonts w:asciiTheme="minorHAnsi" w:hAnsiTheme="minorHAnsi" w:cstheme="minorHAnsi"/>
                <w:spacing w:val="-2"/>
              </w:rPr>
              <w:t>.</w:t>
            </w:r>
          </w:p>
        </w:tc>
      </w:tr>
      <w:tr w:rsidR="0070150D" w:rsidRPr="003B0611" w14:paraId="34E563E2" w14:textId="77777777" w:rsidTr="0070150D">
        <w:trPr>
          <w:trHeight w:val="460"/>
        </w:trPr>
        <w:tc>
          <w:tcPr>
            <w:tcW w:w="323" w:type="pct"/>
            <w:vMerge/>
            <w:shd w:val="clear" w:color="auto" w:fill="F2F2F2" w:themeFill="background1" w:themeFillShade="F2"/>
          </w:tcPr>
          <w:p w14:paraId="142304C8" w14:textId="77777777" w:rsidR="0070150D" w:rsidRPr="003B0611" w:rsidRDefault="0070150D" w:rsidP="001A46AB">
            <w:pPr>
              <w:rPr>
                <w:rFonts w:asciiTheme="minorHAnsi" w:hAnsiTheme="minorHAnsi" w:cstheme="minorHAnsi"/>
                <w:szCs w:val="22"/>
              </w:rPr>
            </w:pPr>
          </w:p>
        </w:tc>
        <w:tc>
          <w:tcPr>
            <w:tcW w:w="1168" w:type="pct"/>
            <w:vMerge/>
            <w:shd w:val="clear" w:color="auto" w:fill="F2F2F2" w:themeFill="background1" w:themeFillShade="F2"/>
          </w:tcPr>
          <w:p w14:paraId="1E7B2408" w14:textId="77777777" w:rsidR="0070150D" w:rsidRPr="003B0611" w:rsidRDefault="0070150D" w:rsidP="001A46AB">
            <w:pPr>
              <w:rPr>
                <w:rFonts w:asciiTheme="minorHAnsi" w:hAnsiTheme="minorHAnsi" w:cstheme="minorHAnsi"/>
                <w:szCs w:val="22"/>
              </w:rPr>
            </w:pPr>
          </w:p>
        </w:tc>
        <w:tc>
          <w:tcPr>
            <w:tcW w:w="3509" w:type="pct"/>
          </w:tcPr>
          <w:p w14:paraId="7522034C" w14:textId="57EB0E02" w:rsidR="0070150D" w:rsidRPr="003B0611" w:rsidRDefault="0070150D" w:rsidP="0004040D">
            <w:pPr>
              <w:pStyle w:val="TableParagraph"/>
              <w:spacing w:line="240" w:lineRule="auto"/>
              <w:ind w:left="282" w:right="231"/>
              <w:jc w:val="both"/>
              <w:rPr>
                <w:rFonts w:asciiTheme="minorHAnsi" w:hAnsiTheme="minorHAnsi" w:cstheme="minorHAnsi"/>
              </w:rPr>
            </w:pPr>
            <w:r w:rsidRPr="003B0611">
              <w:rPr>
                <w:rFonts w:asciiTheme="minorHAnsi" w:hAnsiTheme="minorHAnsi" w:cstheme="minorHAnsi"/>
              </w:rPr>
              <w:t>Act</w:t>
            </w:r>
            <w:r w:rsidRPr="003B0611">
              <w:rPr>
                <w:rFonts w:asciiTheme="minorHAnsi" w:hAnsiTheme="minorHAnsi" w:cstheme="minorHAnsi"/>
                <w:spacing w:val="-5"/>
              </w:rPr>
              <w:t xml:space="preserve"> </w:t>
            </w:r>
            <w:r w:rsidRPr="003B0611">
              <w:rPr>
                <w:rFonts w:asciiTheme="minorHAnsi" w:hAnsiTheme="minorHAnsi" w:cstheme="minorHAnsi"/>
              </w:rPr>
              <w:t>in</w:t>
            </w:r>
            <w:r w:rsidRPr="003B0611">
              <w:rPr>
                <w:rFonts w:asciiTheme="minorHAnsi" w:hAnsiTheme="minorHAnsi" w:cstheme="minorHAnsi"/>
                <w:spacing w:val="-3"/>
              </w:rPr>
              <w:t xml:space="preserve"> </w:t>
            </w:r>
            <w:r w:rsidRPr="003B0611">
              <w:rPr>
                <w:rFonts w:asciiTheme="minorHAnsi" w:hAnsiTheme="minorHAnsi" w:cstheme="minorHAnsi"/>
              </w:rPr>
              <w:t>a</w:t>
            </w:r>
            <w:r w:rsidRPr="003B0611">
              <w:rPr>
                <w:rFonts w:asciiTheme="minorHAnsi" w:hAnsiTheme="minorHAnsi" w:cstheme="minorHAnsi"/>
                <w:spacing w:val="-3"/>
              </w:rPr>
              <w:t xml:space="preserve"> </w:t>
            </w:r>
            <w:r w:rsidRPr="003B0611">
              <w:rPr>
                <w:rFonts w:asciiTheme="minorHAnsi" w:hAnsiTheme="minorHAnsi" w:cstheme="minorHAnsi"/>
              </w:rPr>
              <w:t>manner</w:t>
            </w:r>
            <w:r w:rsidRPr="003B0611">
              <w:rPr>
                <w:rFonts w:asciiTheme="minorHAnsi" w:hAnsiTheme="minorHAnsi" w:cstheme="minorHAnsi"/>
                <w:spacing w:val="-4"/>
              </w:rPr>
              <w:t xml:space="preserve"> </w:t>
            </w:r>
            <w:r w:rsidRPr="003B0611">
              <w:rPr>
                <w:rFonts w:asciiTheme="minorHAnsi" w:hAnsiTheme="minorHAnsi" w:cstheme="minorHAnsi"/>
              </w:rPr>
              <w:t>that</w:t>
            </w:r>
            <w:r w:rsidRPr="003B0611">
              <w:rPr>
                <w:rFonts w:asciiTheme="minorHAnsi" w:hAnsiTheme="minorHAnsi" w:cstheme="minorHAnsi"/>
                <w:spacing w:val="-6"/>
              </w:rPr>
              <w:t xml:space="preserve"> </w:t>
            </w:r>
            <w:r w:rsidRPr="003B0611">
              <w:rPr>
                <w:rFonts w:asciiTheme="minorHAnsi" w:hAnsiTheme="minorHAnsi" w:cstheme="minorHAnsi"/>
              </w:rPr>
              <w:t>safeguards</w:t>
            </w:r>
            <w:r w:rsidRPr="003B0611">
              <w:rPr>
                <w:rFonts w:asciiTheme="minorHAnsi" w:hAnsiTheme="minorHAnsi" w:cstheme="minorHAnsi"/>
                <w:spacing w:val="-4"/>
              </w:rPr>
              <w:t xml:space="preserve"> </w:t>
            </w:r>
            <w:r w:rsidRPr="003B0611">
              <w:rPr>
                <w:rFonts w:asciiTheme="minorHAnsi" w:hAnsiTheme="minorHAnsi" w:cstheme="minorHAnsi"/>
              </w:rPr>
              <w:t>children</w:t>
            </w:r>
            <w:r w:rsidRPr="003B0611">
              <w:rPr>
                <w:rFonts w:asciiTheme="minorHAnsi" w:hAnsiTheme="minorHAnsi" w:cstheme="minorHAnsi"/>
                <w:spacing w:val="-3"/>
              </w:rPr>
              <w:t xml:space="preserve"> </w:t>
            </w:r>
            <w:r w:rsidRPr="003B0611">
              <w:rPr>
                <w:rFonts w:asciiTheme="minorHAnsi" w:hAnsiTheme="minorHAnsi" w:cstheme="minorHAnsi"/>
              </w:rPr>
              <w:t>and/or</w:t>
            </w:r>
            <w:r w:rsidRPr="003B0611">
              <w:rPr>
                <w:rFonts w:asciiTheme="minorHAnsi" w:hAnsiTheme="minorHAnsi" w:cstheme="minorHAnsi"/>
                <w:spacing w:val="-5"/>
              </w:rPr>
              <w:t xml:space="preserve"> </w:t>
            </w:r>
            <w:r w:rsidRPr="003B0611">
              <w:rPr>
                <w:rFonts w:asciiTheme="minorHAnsi" w:hAnsiTheme="minorHAnsi" w:cstheme="minorHAnsi"/>
              </w:rPr>
              <w:t>vulnerable</w:t>
            </w:r>
            <w:r w:rsidRPr="003B0611">
              <w:rPr>
                <w:rFonts w:asciiTheme="minorHAnsi" w:hAnsiTheme="minorHAnsi" w:cstheme="minorHAnsi"/>
                <w:spacing w:val="-5"/>
              </w:rPr>
              <w:t xml:space="preserve"> </w:t>
            </w:r>
            <w:r w:rsidRPr="003B0611">
              <w:rPr>
                <w:rFonts w:asciiTheme="minorHAnsi" w:hAnsiTheme="minorHAnsi" w:cstheme="minorHAnsi"/>
              </w:rPr>
              <w:t>adults</w:t>
            </w:r>
            <w:r w:rsidRPr="003B0611">
              <w:rPr>
                <w:rFonts w:asciiTheme="minorHAnsi" w:hAnsiTheme="minorHAnsi" w:cstheme="minorHAnsi"/>
                <w:spacing w:val="-2"/>
              </w:rPr>
              <w:t xml:space="preserve"> </w:t>
            </w:r>
            <w:r w:rsidRPr="003B0611">
              <w:rPr>
                <w:rFonts w:asciiTheme="minorHAnsi" w:hAnsiTheme="minorHAnsi" w:cstheme="minorHAnsi"/>
              </w:rPr>
              <w:t>as applicable</w:t>
            </w:r>
            <w:r w:rsidRPr="003B0611">
              <w:rPr>
                <w:rFonts w:asciiTheme="minorHAnsi" w:hAnsiTheme="minorHAnsi" w:cstheme="minorHAnsi"/>
                <w:spacing w:val="-5"/>
              </w:rPr>
              <w:t xml:space="preserve"> </w:t>
            </w:r>
            <w:r w:rsidRPr="003B0611">
              <w:rPr>
                <w:rFonts w:asciiTheme="minorHAnsi" w:hAnsiTheme="minorHAnsi" w:cstheme="minorHAnsi"/>
              </w:rPr>
              <w:t>to the role</w:t>
            </w:r>
            <w:r w:rsidR="00AF0587">
              <w:rPr>
                <w:rFonts w:asciiTheme="minorHAnsi" w:hAnsiTheme="minorHAnsi" w:cstheme="minorHAnsi"/>
              </w:rPr>
              <w:t>.</w:t>
            </w:r>
          </w:p>
        </w:tc>
      </w:tr>
      <w:tr w:rsidR="0070150D" w:rsidRPr="003B0611" w14:paraId="7D2223CC" w14:textId="77777777" w:rsidTr="0070150D">
        <w:trPr>
          <w:trHeight w:val="230"/>
        </w:trPr>
        <w:tc>
          <w:tcPr>
            <w:tcW w:w="323" w:type="pct"/>
            <w:vMerge/>
            <w:shd w:val="clear" w:color="auto" w:fill="F2F2F2" w:themeFill="background1" w:themeFillShade="F2"/>
          </w:tcPr>
          <w:p w14:paraId="5F35B6E2" w14:textId="77777777" w:rsidR="0070150D" w:rsidRPr="003B0611" w:rsidRDefault="0070150D" w:rsidP="001A46AB">
            <w:pPr>
              <w:rPr>
                <w:rFonts w:asciiTheme="minorHAnsi" w:hAnsiTheme="minorHAnsi" w:cstheme="minorHAnsi"/>
                <w:szCs w:val="22"/>
              </w:rPr>
            </w:pPr>
          </w:p>
        </w:tc>
        <w:tc>
          <w:tcPr>
            <w:tcW w:w="1168" w:type="pct"/>
            <w:vMerge/>
            <w:shd w:val="clear" w:color="auto" w:fill="F2F2F2" w:themeFill="background1" w:themeFillShade="F2"/>
          </w:tcPr>
          <w:p w14:paraId="2AB5D784" w14:textId="77777777" w:rsidR="0070150D" w:rsidRPr="003B0611" w:rsidRDefault="0070150D" w:rsidP="001A46AB">
            <w:pPr>
              <w:rPr>
                <w:rFonts w:asciiTheme="minorHAnsi" w:hAnsiTheme="minorHAnsi" w:cstheme="minorHAnsi"/>
                <w:szCs w:val="22"/>
              </w:rPr>
            </w:pPr>
          </w:p>
        </w:tc>
        <w:tc>
          <w:tcPr>
            <w:tcW w:w="3509" w:type="pct"/>
          </w:tcPr>
          <w:p w14:paraId="1D19AD82" w14:textId="6F855058" w:rsidR="0070150D" w:rsidRPr="003B0611" w:rsidRDefault="0070150D" w:rsidP="0004040D">
            <w:pPr>
              <w:ind w:left="282" w:right="231"/>
              <w:contextualSpacing w:val="0"/>
              <w:jc w:val="both"/>
              <w:rPr>
                <w:rFonts w:asciiTheme="minorHAnsi" w:hAnsiTheme="minorHAnsi" w:cstheme="minorHAnsi"/>
                <w:szCs w:val="22"/>
              </w:rPr>
            </w:pPr>
            <w:r w:rsidRPr="003B0611">
              <w:rPr>
                <w:rFonts w:asciiTheme="minorHAnsi" w:hAnsiTheme="minorHAnsi" w:cstheme="minorHAnsi"/>
                <w:szCs w:val="22"/>
              </w:rPr>
              <w:t>Carry out any other duty which may be requested by your Line Manager and commensurate</w:t>
            </w:r>
            <w:r w:rsidRPr="003B0611">
              <w:rPr>
                <w:rFonts w:asciiTheme="minorHAnsi" w:hAnsiTheme="minorHAnsi" w:cstheme="minorHAnsi"/>
                <w:spacing w:val="-7"/>
                <w:szCs w:val="22"/>
              </w:rPr>
              <w:t xml:space="preserve"> </w:t>
            </w:r>
            <w:r w:rsidRPr="003B0611">
              <w:rPr>
                <w:rFonts w:asciiTheme="minorHAnsi" w:hAnsiTheme="minorHAnsi" w:cstheme="minorHAnsi"/>
                <w:szCs w:val="22"/>
              </w:rPr>
              <w:t>with</w:t>
            </w:r>
            <w:r w:rsidRPr="003B0611">
              <w:rPr>
                <w:rFonts w:asciiTheme="minorHAnsi" w:hAnsiTheme="minorHAnsi" w:cstheme="minorHAnsi"/>
                <w:spacing w:val="-4"/>
                <w:szCs w:val="22"/>
              </w:rPr>
              <w:t xml:space="preserve"> </w:t>
            </w:r>
            <w:r w:rsidRPr="003B0611">
              <w:rPr>
                <w:rFonts w:asciiTheme="minorHAnsi" w:hAnsiTheme="minorHAnsi" w:cstheme="minorHAnsi"/>
                <w:szCs w:val="22"/>
              </w:rPr>
              <w:t>the</w:t>
            </w:r>
            <w:r w:rsidRPr="003B0611">
              <w:rPr>
                <w:rFonts w:asciiTheme="minorHAnsi" w:hAnsiTheme="minorHAnsi" w:cstheme="minorHAnsi"/>
                <w:spacing w:val="-5"/>
                <w:szCs w:val="22"/>
              </w:rPr>
              <w:t xml:space="preserve"> </w:t>
            </w:r>
            <w:r w:rsidRPr="003B0611">
              <w:rPr>
                <w:rFonts w:asciiTheme="minorHAnsi" w:hAnsiTheme="minorHAnsi" w:cstheme="minorHAnsi"/>
                <w:szCs w:val="22"/>
              </w:rPr>
              <w:t>grade</w:t>
            </w:r>
            <w:r w:rsidRPr="003B0611">
              <w:rPr>
                <w:rFonts w:asciiTheme="minorHAnsi" w:hAnsiTheme="minorHAnsi" w:cstheme="minorHAnsi"/>
                <w:spacing w:val="-7"/>
                <w:szCs w:val="22"/>
              </w:rPr>
              <w:t xml:space="preserve"> </w:t>
            </w:r>
            <w:r w:rsidRPr="003B0611">
              <w:rPr>
                <w:rFonts w:asciiTheme="minorHAnsi" w:hAnsiTheme="minorHAnsi" w:cstheme="minorHAnsi"/>
                <w:szCs w:val="22"/>
              </w:rPr>
              <w:t>and</w:t>
            </w:r>
            <w:r w:rsidRPr="003B0611">
              <w:rPr>
                <w:rFonts w:asciiTheme="minorHAnsi" w:hAnsiTheme="minorHAnsi" w:cstheme="minorHAnsi"/>
                <w:spacing w:val="-7"/>
                <w:szCs w:val="22"/>
              </w:rPr>
              <w:t xml:space="preserve"> </w:t>
            </w:r>
            <w:r w:rsidRPr="003B0611">
              <w:rPr>
                <w:rFonts w:asciiTheme="minorHAnsi" w:hAnsiTheme="minorHAnsi" w:cstheme="minorHAnsi"/>
                <w:szCs w:val="22"/>
              </w:rPr>
              <w:t>nature</w:t>
            </w:r>
            <w:r w:rsidRPr="003B0611">
              <w:rPr>
                <w:rFonts w:asciiTheme="minorHAnsi" w:hAnsiTheme="minorHAnsi" w:cstheme="minorHAnsi"/>
                <w:spacing w:val="-6"/>
                <w:szCs w:val="22"/>
              </w:rPr>
              <w:t xml:space="preserve"> </w:t>
            </w:r>
            <w:r w:rsidRPr="003B0611">
              <w:rPr>
                <w:rFonts w:asciiTheme="minorHAnsi" w:hAnsiTheme="minorHAnsi" w:cstheme="minorHAnsi"/>
                <w:szCs w:val="22"/>
              </w:rPr>
              <w:t>of</w:t>
            </w:r>
            <w:r w:rsidRPr="003B0611">
              <w:rPr>
                <w:rFonts w:asciiTheme="minorHAnsi" w:hAnsiTheme="minorHAnsi" w:cstheme="minorHAnsi"/>
                <w:spacing w:val="-6"/>
                <w:szCs w:val="22"/>
              </w:rPr>
              <w:t xml:space="preserve"> </w:t>
            </w:r>
            <w:r w:rsidRPr="003B0611">
              <w:rPr>
                <w:rFonts w:asciiTheme="minorHAnsi" w:hAnsiTheme="minorHAnsi" w:cstheme="minorHAnsi"/>
                <w:szCs w:val="22"/>
              </w:rPr>
              <w:t>the</w:t>
            </w:r>
            <w:r w:rsidRPr="003B0611">
              <w:rPr>
                <w:rFonts w:asciiTheme="minorHAnsi" w:hAnsiTheme="minorHAnsi" w:cstheme="minorHAnsi"/>
                <w:spacing w:val="-7"/>
                <w:szCs w:val="22"/>
              </w:rPr>
              <w:t xml:space="preserve"> </w:t>
            </w:r>
            <w:r w:rsidRPr="003B0611">
              <w:rPr>
                <w:rFonts w:asciiTheme="minorHAnsi" w:hAnsiTheme="minorHAnsi" w:cstheme="minorHAnsi"/>
                <w:spacing w:val="-4"/>
                <w:szCs w:val="22"/>
              </w:rPr>
              <w:t>role</w:t>
            </w:r>
            <w:r w:rsidR="00AF0587">
              <w:rPr>
                <w:rFonts w:asciiTheme="minorHAnsi" w:hAnsiTheme="minorHAnsi" w:cstheme="minorHAnsi"/>
                <w:spacing w:val="-4"/>
                <w:szCs w:val="22"/>
              </w:rPr>
              <w:t>.</w:t>
            </w:r>
          </w:p>
        </w:tc>
      </w:tr>
      <w:tr w:rsidR="0070150D" w:rsidRPr="003B0611" w14:paraId="4E97E9EB" w14:textId="77777777" w:rsidTr="0070150D">
        <w:trPr>
          <w:trHeight w:val="230"/>
        </w:trPr>
        <w:tc>
          <w:tcPr>
            <w:tcW w:w="323" w:type="pct"/>
            <w:vMerge/>
            <w:shd w:val="clear" w:color="auto" w:fill="F2F2F2" w:themeFill="background1" w:themeFillShade="F2"/>
          </w:tcPr>
          <w:p w14:paraId="21C44591" w14:textId="77777777" w:rsidR="0070150D" w:rsidRPr="003B0611" w:rsidRDefault="0070150D" w:rsidP="001A46AB">
            <w:pPr>
              <w:rPr>
                <w:rFonts w:asciiTheme="minorHAnsi" w:hAnsiTheme="minorHAnsi" w:cstheme="minorHAnsi"/>
                <w:szCs w:val="22"/>
              </w:rPr>
            </w:pPr>
          </w:p>
        </w:tc>
        <w:tc>
          <w:tcPr>
            <w:tcW w:w="1168" w:type="pct"/>
            <w:vMerge/>
            <w:shd w:val="clear" w:color="auto" w:fill="F2F2F2" w:themeFill="background1" w:themeFillShade="F2"/>
          </w:tcPr>
          <w:p w14:paraId="01AD9A48" w14:textId="77777777" w:rsidR="0070150D" w:rsidRPr="003B0611" w:rsidRDefault="0070150D" w:rsidP="001A46AB">
            <w:pPr>
              <w:rPr>
                <w:rFonts w:asciiTheme="minorHAnsi" w:hAnsiTheme="minorHAnsi" w:cstheme="minorHAnsi"/>
                <w:szCs w:val="22"/>
              </w:rPr>
            </w:pPr>
          </w:p>
        </w:tc>
        <w:tc>
          <w:tcPr>
            <w:tcW w:w="3509" w:type="pct"/>
          </w:tcPr>
          <w:p w14:paraId="7C045E05" w14:textId="77777777" w:rsidR="0070150D" w:rsidRPr="003B0611" w:rsidRDefault="0070150D" w:rsidP="0004040D">
            <w:pPr>
              <w:pStyle w:val="TableParagraph"/>
              <w:spacing w:line="240" w:lineRule="auto"/>
              <w:ind w:left="282" w:right="231"/>
              <w:jc w:val="both"/>
              <w:rPr>
                <w:rFonts w:asciiTheme="minorHAnsi" w:hAnsiTheme="minorHAnsi" w:cstheme="minorHAnsi"/>
              </w:rPr>
            </w:pPr>
            <w:r w:rsidRPr="003B0611">
              <w:rPr>
                <w:rFonts w:asciiTheme="minorHAnsi" w:hAnsiTheme="minorHAnsi" w:cstheme="minorHAnsi"/>
              </w:rPr>
              <w:t>Deal with all customer contact professionally, in line with the organisations policies and procedures.</w:t>
            </w:r>
          </w:p>
        </w:tc>
      </w:tr>
      <w:tr w:rsidR="0070150D" w:rsidRPr="003B0611" w14:paraId="70330937" w14:textId="77777777" w:rsidTr="0070150D">
        <w:trPr>
          <w:trHeight w:val="230"/>
        </w:trPr>
        <w:tc>
          <w:tcPr>
            <w:tcW w:w="323" w:type="pct"/>
            <w:vMerge/>
            <w:shd w:val="clear" w:color="auto" w:fill="F2F2F2" w:themeFill="background1" w:themeFillShade="F2"/>
          </w:tcPr>
          <w:p w14:paraId="34F5AFC4" w14:textId="77777777" w:rsidR="0070150D" w:rsidRPr="003B0611" w:rsidRDefault="0070150D" w:rsidP="001A46AB">
            <w:pPr>
              <w:rPr>
                <w:rFonts w:asciiTheme="minorHAnsi" w:hAnsiTheme="minorHAnsi" w:cstheme="minorHAnsi"/>
                <w:szCs w:val="22"/>
              </w:rPr>
            </w:pPr>
          </w:p>
        </w:tc>
        <w:tc>
          <w:tcPr>
            <w:tcW w:w="1168" w:type="pct"/>
            <w:vMerge/>
            <w:shd w:val="clear" w:color="auto" w:fill="F2F2F2" w:themeFill="background1" w:themeFillShade="F2"/>
          </w:tcPr>
          <w:p w14:paraId="5064D269" w14:textId="77777777" w:rsidR="0070150D" w:rsidRPr="003B0611" w:rsidRDefault="0070150D" w:rsidP="001A46AB">
            <w:pPr>
              <w:rPr>
                <w:rFonts w:asciiTheme="minorHAnsi" w:hAnsiTheme="minorHAnsi" w:cstheme="minorHAnsi"/>
                <w:szCs w:val="22"/>
              </w:rPr>
            </w:pPr>
          </w:p>
        </w:tc>
        <w:tc>
          <w:tcPr>
            <w:tcW w:w="3509" w:type="pct"/>
          </w:tcPr>
          <w:p w14:paraId="46E8E8AD" w14:textId="68683634" w:rsidR="0070150D" w:rsidRPr="003B0611" w:rsidRDefault="0070150D" w:rsidP="0004040D">
            <w:pPr>
              <w:ind w:left="282" w:right="231"/>
              <w:contextualSpacing w:val="0"/>
              <w:jc w:val="both"/>
              <w:rPr>
                <w:rFonts w:asciiTheme="minorHAnsi" w:hAnsiTheme="minorHAnsi" w:cstheme="minorHAnsi"/>
                <w:szCs w:val="22"/>
              </w:rPr>
            </w:pPr>
            <w:r w:rsidRPr="003B0611">
              <w:rPr>
                <w:rFonts w:asciiTheme="minorHAnsi" w:hAnsiTheme="minorHAnsi" w:cstheme="minorHAnsi"/>
                <w:szCs w:val="22"/>
              </w:rPr>
              <w:t>Attend staff meetings and training days</w:t>
            </w:r>
            <w:r w:rsidR="00AF0587">
              <w:rPr>
                <w:rFonts w:asciiTheme="minorHAnsi" w:hAnsiTheme="minorHAnsi" w:cstheme="minorHAnsi"/>
                <w:szCs w:val="22"/>
              </w:rPr>
              <w:t>.</w:t>
            </w:r>
          </w:p>
        </w:tc>
      </w:tr>
      <w:tr w:rsidR="0070150D" w:rsidRPr="003B0611" w14:paraId="7D57FC35" w14:textId="77777777" w:rsidTr="0070150D">
        <w:trPr>
          <w:trHeight w:val="230"/>
        </w:trPr>
        <w:tc>
          <w:tcPr>
            <w:tcW w:w="323" w:type="pct"/>
            <w:vMerge/>
            <w:shd w:val="clear" w:color="auto" w:fill="F2F2F2" w:themeFill="background1" w:themeFillShade="F2"/>
          </w:tcPr>
          <w:p w14:paraId="70F5710C" w14:textId="77777777" w:rsidR="0070150D" w:rsidRPr="003B0611" w:rsidRDefault="0070150D" w:rsidP="001A46AB">
            <w:pPr>
              <w:rPr>
                <w:rFonts w:asciiTheme="minorHAnsi" w:hAnsiTheme="minorHAnsi" w:cstheme="minorHAnsi"/>
                <w:szCs w:val="22"/>
              </w:rPr>
            </w:pPr>
          </w:p>
        </w:tc>
        <w:tc>
          <w:tcPr>
            <w:tcW w:w="1168" w:type="pct"/>
            <w:vMerge/>
            <w:shd w:val="clear" w:color="auto" w:fill="F2F2F2" w:themeFill="background1" w:themeFillShade="F2"/>
          </w:tcPr>
          <w:p w14:paraId="12FED31F" w14:textId="77777777" w:rsidR="0070150D" w:rsidRPr="003B0611" w:rsidRDefault="0070150D" w:rsidP="001A46AB">
            <w:pPr>
              <w:rPr>
                <w:rFonts w:asciiTheme="minorHAnsi" w:hAnsiTheme="minorHAnsi" w:cstheme="minorHAnsi"/>
                <w:szCs w:val="22"/>
              </w:rPr>
            </w:pPr>
          </w:p>
        </w:tc>
        <w:tc>
          <w:tcPr>
            <w:tcW w:w="3509" w:type="pct"/>
          </w:tcPr>
          <w:p w14:paraId="54F6062E" w14:textId="00F45B03" w:rsidR="0070150D" w:rsidRPr="003B0611" w:rsidRDefault="0070150D" w:rsidP="0004040D">
            <w:pPr>
              <w:ind w:left="282" w:right="231"/>
              <w:contextualSpacing w:val="0"/>
              <w:jc w:val="both"/>
              <w:rPr>
                <w:rFonts w:asciiTheme="minorHAnsi" w:hAnsiTheme="minorHAnsi" w:cstheme="minorHAnsi"/>
                <w:szCs w:val="22"/>
              </w:rPr>
            </w:pPr>
            <w:r w:rsidRPr="003B0611">
              <w:rPr>
                <w:rFonts w:asciiTheme="minorHAnsi" w:hAnsiTheme="minorHAnsi" w:cstheme="minorHAnsi"/>
                <w:szCs w:val="22"/>
              </w:rPr>
              <w:t xml:space="preserve">To comply with DSN’s </w:t>
            </w:r>
            <w:r w:rsidR="00225555">
              <w:rPr>
                <w:rFonts w:asciiTheme="minorHAnsi" w:hAnsiTheme="minorHAnsi" w:cstheme="minorHAnsi"/>
                <w:szCs w:val="22"/>
              </w:rPr>
              <w:t>p</w:t>
            </w:r>
            <w:r w:rsidRPr="003B0611">
              <w:rPr>
                <w:rFonts w:asciiTheme="minorHAnsi" w:hAnsiTheme="minorHAnsi" w:cstheme="minorHAnsi"/>
                <w:szCs w:val="22"/>
              </w:rPr>
              <w:t xml:space="preserve">olicies and </w:t>
            </w:r>
            <w:r w:rsidR="00225555">
              <w:rPr>
                <w:rFonts w:asciiTheme="minorHAnsi" w:hAnsiTheme="minorHAnsi" w:cstheme="minorHAnsi"/>
                <w:szCs w:val="22"/>
              </w:rPr>
              <w:t>p</w:t>
            </w:r>
            <w:r w:rsidRPr="003B0611">
              <w:rPr>
                <w:rFonts w:asciiTheme="minorHAnsi" w:hAnsiTheme="minorHAnsi" w:cstheme="minorHAnsi"/>
                <w:szCs w:val="22"/>
              </w:rPr>
              <w:t>rocedures</w:t>
            </w:r>
            <w:r w:rsidR="00AF0587">
              <w:rPr>
                <w:rFonts w:asciiTheme="minorHAnsi" w:hAnsiTheme="minorHAnsi" w:cstheme="minorHAnsi"/>
                <w:szCs w:val="22"/>
              </w:rPr>
              <w:t>.</w:t>
            </w:r>
          </w:p>
        </w:tc>
      </w:tr>
      <w:tr w:rsidR="0070150D" w:rsidRPr="003B0611" w14:paraId="3CFF66F9" w14:textId="77777777" w:rsidTr="0070150D">
        <w:trPr>
          <w:trHeight w:val="230"/>
        </w:trPr>
        <w:tc>
          <w:tcPr>
            <w:tcW w:w="323" w:type="pct"/>
            <w:vMerge/>
            <w:shd w:val="clear" w:color="auto" w:fill="F2F2F2" w:themeFill="background1" w:themeFillShade="F2"/>
          </w:tcPr>
          <w:p w14:paraId="337373DE" w14:textId="77777777" w:rsidR="0070150D" w:rsidRPr="003B0611" w:rsidRDefault="0070150D" w:rsidP="001A46AB">
            <w:pPr>
              <w:rPr>
                <w:rFonts w:asciiTheme="minorHAnsi" w:hAnsiTheme="minorHAnsi" w:cstheme="minorHAnsi"/>
                <w:szCs w:val="22"/>
              </w:rPr>
            </w:pPr>
          </w:p>
        </w:tc>
        <w:tc>
          <w:tcPr>
            <w:tcW w:w="1168" w:type="pct"/>
            <w:vMerge/>
            <w:shd w:val="clear" w:color="auto" w:fill="F2F2F2" w:themeFill="background1" w:themeFillShade="F2"/>
          </w:tcPr>
          <w:p w14:paraId="6F30D3CD" w14:textId="77777777" w:rsidR="0070150D" w:rsidRPr="003B0611" w:rsidRDefault="0070150D" w:rsidP="001A46AB">
            <w:pPr>
              <w:rPr>
                <w:rFonts w:asciiTheme="minorHAnsi" w:hAnsiTheme="minorHAnsi" w:cstheme="minorHAnsi"/>
                <w:szCs w:val="22"/>
              </w:rPr>
            </w:pPr>
          </w:p>
        </w:tc>
        <w:tc>
          <w:tcPr>
            <w:tcW w:w="3509" w:type="pct"/>
          </w:tcPr>
          <w:p w14:paraId="3F3A5C9A" w14:textId="395427B4" w:rsidR="0070150D" w:rsidRPr="003B0611" w:rsidRDefault="0070150D" w:rsidP="0004040D">
            <w:pPr>
              <w:pStyle w:val="TableParagraph"/>
              <w:spacing w:line="240" w:lineRule="auto"/>
              <w:ind w:left="282" w:right="231"/>
              <w:jc w:val="both"/>
              <w:rPr>
                <w:rFonts w:asciiTheme="minorHAnsi" w:hAnsiTheme="minorHAnsi" w:cstheme="minorHAnsi"/>
              </w:rPr>
            </w:pPr>
            <w:r w:rsidRPr="003B0611">
              <w:rPr>
                <w:rFonts w:asciiTheme="minorHAnsi" w:hAnsiTheme="minorHAnsi" w:cstheme="minorHAnsi"/>
                <w:bCs/>
              </w:rPr>
              <w:t>After adequate training, communicate in sign language, or an appropriate manner, with staff and clients relevant to their choices and needs</w:t>
            </w:r>
            <w:r w:rsidR="00AF0587">
              <w:rPr>
                <w:rFonts w:asciiTheme="minorHAnsi" w:hAnsiTheme="minorHAnsi" w:cstheme="minorHAnsi"/>
                <w:bCs/>
              </w:rPr>
              <w:t>.</w:t>
            </w:r>
          </w:p>
        </w:tc>
      </w:tr>
    </w:tbl>
    <w:p w14:paraId="17D274B3" w14:textId="77777777" w:rsidR="0070150D" w:rsidRDefault="0070150D" w:rsidP="002553CD">
      <w:pPr>
        <w:jc w:val="both"/>
        <w:rPr>
          <w:rFonts w:asciiTheme="minorHAnsi" w:hAnsiTheme="minorHAnsi" w:cstheme="minorHAnsi"/>
          <w:b/>
          <w:szCs w:val="22"/>
        </w:rPr>
      </w:pPr>
    </w:p>
    <w:p w14:paraId="6F8B6B4D" w14:textId="316905C9" w:rsidR="00AF08FD" w:rsidRPr="0004040D" w:rsidRDefault="008A1E52" w:rsidP="0004040D">
      <w:pPr>
        <w:jc w:val="both"/>
        <w:rPr>
          <w:rFonts w:asciiTheme="minorHAnsi" w:hAnsiTheme="minorHAnsi" w:cstheme="minorHAnsi"/>
          <w:szCs w:val="22"/>
        </w:rPr>
      </w:pPr>
      <w:r w:rsidRPr="008517B3">
        <w:rPr>
          <w:rFonts w:asciiTheme="minorHAnsi" w:hAnsiTheme="minorHAnsi" w:cstheme="minorHAnsi"/>
          <w:b/>
          <w:szCs w:val="22"/>
        </w:rPr>
        <w:t>NOTWITHSTANDING</w:t>
      </w:r>
      <w:r w:rsidRPr="008517B3">
        <w:rPr>
          <w:rFonts w:asciiTheme="minorHAnsi" w:hAnsiTheme="minorHAnsi" w:cstheme="minorHAnsi"/>
          <w:szCs w:val="22"/>
        </w:rPr>
        <w:t xml:space="preserve"> the detail in this job description, in accordance with the </w:t>
      </w:r>
      <w:r w:rsidR="00425697" w:rsidRPr="008517B3">
        <w:rPr>
          <w:rFonts w:asciiTheme="minorHAnsi" w:hAnsiTheme="minorHAnsi" w:cstheme="minorHAnsi"/>
          <w:szCs w:val="22"/>
        </w:rPr>
        <w:t>DSN’s</w:t>
      </w:r>
      <w:r w:rsidRPr="008517B3">
        <w:rPr>
          <w:rFonts w:asciiTheme="minorHAnsi" w:hAnsiTheme="minorHAnsi" w:cstheme="minorHAnsi"/>
          <w:szCs w:val="22"/>
        </w:rPr>
        <w:t xml:space="preserve"> flexibility policy, the job holder will from time</w:t>
      </w:r>
      <w:r w:rsidR="005D45DA" w:rsidRPr="008517B3">
        <w:rPr>
          <w:rFonts w:asciiTheme="minorHAnsi" w:hAnsiTheme="minorHAnsi" w:cstheme="minorHAnsi"/>
          <w:szCs w:val="22"/>
        </w:rPr>
        <w:t>-</w:t>
      </w:r>
      <w:r w:rsidRPr="008517B3">
        <w:rPr>
          <w:rFonts w:asciiTheme="minorHAnsi" w:hAnsiTheme="minorHAnsi" w:cstheme="minorHAnsi"/>
          <w:szCs w:val="22"/>
        </w:rPr>
        <w:t>to</w:t>
      </w:r>
      <w:r w:rsidR="005D45DA" w:rsidRPr="008517B3">
        <w:rPr>
          <w:rFonts w:asciiTheme="minorHAnsi" w:hAnsiTheme="minorHAnsi" w:cstheme="minorHAnsi"/>
          <w:szCs w:val="22"/>
        </w:rPr>
        <w:t>-</w:t>
      </w:r>
      <w:r w:rsidRPr="008517B3">
        <w:rPr>
          <w:rFonts w:asciiTheme="minorHAnsi" w:hAnsiTheme="minorHAnsi" w:cstheme="minorHAnsi"/>
          <w:szCs w:val="22"/>
        </w:rPr>
        <w:t xml:space="preserve">time undertake such work as may be determined by the </w:t>
      </w:r>
      <w:r w:rsidR="00AA1D6D" w:rsidRPr="008517B3">
        <w:rPr>
          <w:rFonts w:asciiTheme="minorHAnsi" w:hAnsiTheme="minorHAnsi" w:cstheme="minorHAnsi"/>
          <w:szCs w:val="22"/>
        </w:rPr>
        <w:t>Chief Executive</w:t>
      </w:r>
      <w:r w:rsidRPr="008517B3">
        <w:rPr>
          <w:rFonts w:asciiTheme="minorHAnsi" w:hAnsiTheme="minorHAnsi" w:cstheme="minorHAnsi"/>
          <w:szCs w:val="22"/>
        </w:rPr>
        <w:t xml:space="preserve"> </w:t>
      </w:r>
      <w:r w:rsidR="00301A65" w:rsidRPr="008517B3">
        <w:rPr>
          <w:rFonts w:asciiTheme="minorHAnsi" w:hAnsiTheme="minorHAnsi" w:cstheme="minorHAnsi"/>
          <w:szCs w:val="22"/>
        </w:rPr>
        <w:t xml:space="preserve">Officer </w:t>
      </w:r>
      <w:r w:rsidRPr="008517B3">
        <w:rPr>
          <w:rFonts w:asciiTheme="minorHAnsi" w:hAnsiTheme="minorHAnsi" w:cstheme="minorHAnsi"/>
          <w:szCs w:val="22"/>
        </w:rPr>
        <w:t>consistent with the key tasks of the job.</w:t>
      </w:r>
    </w:p>
    <w:p w14:paraId="6A2CEBED" w14:textId="77777777" w:rsidR="00AF08FD" w:rsidRDefault="00AF08FD" w:rsidP="00AF08FD">
      <w:pPr>
        <w:widowControl w:val="0"/>
        <w:autoSpaceDE w:val="0"/>
        <w:autoSpaceDN w:val="0"/>
        <w:spacing w:before="172"/>
        <w:rPr>
          <w:rFonts w:asciiTheme="minorHAnsi" w:hAnsiTheme="minorHAnsi" w:cstheme="minorHAnsi"/>
          <w:spacing w:val="-2"/>
          <w:w w:val="105"/>
          <w:szCs w:val="22"/>
        </w:rPr>
      </w:pPr>
    </w:p>
    <w:p w14:paraId="6C8E93CB" w14:textId="29C7F665" w:rsidR="00AF08FD" w:rsidRPr="00AF08FD" w:rsidRDefault="00D708D2" w:rsidP="00AF08FD">
      <w:pPr>
        <w:widowControl w:val="0"/>
        <w:autoSpaceDE w:val="0"/>
        <w:autoSpaceDN w:val="0"/>
        <w:spacing w:before="172"/>
        <w:rPr>
          <w:rFonts w:asciiTheme="minorHAnsi" w:hAnsiTheme="minorHAnsi" w:cstheme="minorHAnsi"/>
          <w:b/>
          <w:bCs/>
          <w:szCs w:val="22"/>
        </w:rPr>
        <w:sectPr w:rsidR="00AF08FD" w:rsidRPr="00AF08FD" w:rsidSect="00764C46">
          <w:headerReference w:type="default" r:id="rId11"/>
          <w:footerReference w:type="default" r:id="rId12"/>
          <w:pgSz w:w="11910" w:h="16840" w:code="9"/>
          <w:pgMar w:top="1440" w:right="1080" w:bottom="1440" w:left="1080" w:header="720" w:footer="720" w:gutter="0"/>
          <w:cols w:space="720"/>
          <w:docGrid w:linePitch="299"/>
        </w:sectPr>
      </w:pPr>
      <w:r>
        <w:rPr>
          <w:rFonts w:asciiTheme="minorHAnsi" w:hAnsiTheme="minorHAnsi" w:cstheme="minorHAnsi"/>
          <w:b/>
          <w:bCs/>
          <w:spacing w:val="-2"/>
          <w:w w:val="105"/>
          <w:szCs w:val="22"/>
        </w:rPr>
        <w:t>September</w:t>
      </w:r>
      <w:r w:rsidR="00AF08FD" w:rsidRPr="00AF08FD">
        <w:rPr>
          <w:rFonts w:asciiTheme="minorHAnsi" w:hAnsiTheme="minorHAnsi" w:cstheme="minorHAnsi"/>
          <w:b/>
          <w:bCs/>
          <w:spacing w:val="-2"/>
          <w:w w:val="105"/>
          <w:szCs w:val="22"/>
        </w:rPr>
        <w:t xml:space="preserve"> 2022</w:t>
      </w:r>
    </w:p>
    <w:p w14:paraId="39E0AA9D" w14:textId="16943DE6" w:rsidR="008C58A7" w:rsidRPr="003F2131" w:rsidRDefault="008C58A7" w:rsidP="002553CD">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hd w:val="clear" w:color="auto" w:fill="C00000"/>
        <w:jc w:val="center"/>
        <w:rPr>
          <w:rFonts w:asciiTheme="minorHAnsi" w:hAnsiTheme="minorHAnsi" w:cstheme="minorHAnsi"/>
          <w:b/>
          <w:sz w:val="32"/>
          <w:szCs w:val="32"/>
        </w:rPr>
      </w:pPr>
      <w:r>
        <w:rPr>
          <w:rFonts w:asciiTheme="minorHAnsi" w:hAnsiTheme="minorHAnsi" w:cstheme="minorHAnsi"/>
          <w:b/>
          <w:sz w:val="32"/>
          <w:szCs w:val="32"/>
        </w:rPr>
        <w:lastRenderedPageBreak/>
        <w:t>PERSON SPECIFICATION</w:t>
      </w:r>
    </w:p>
    <w:p w14:paraId="1ECC2198" w14:textId="77777777" w:rsidR="00F27CDC" w:rsidRPr="00135A03" w:rsidRDefault="00F27CDC" w:rsidP="002553CD">
      <w:pPr>
        <w:pStyle w:val="NoSpacing"/>
        <w:rPr>
          <w:rFonts w:asciiTheme="minorHAnsi" w:hAnsiTheme="minorHAnsi" w:cstheme="minorHAnsi"/>
          <w:b/>
          <w:sz w:val="24"/>
          <w:szCs w:val="24"/>
          <w:lang w:val="en-US"/>
        </w:rPr>
      </w:pPr>
    </w:p>
    <w:p w14:paraId="024AFDC6" w14:textId="1C07667E" w:rsidR="008F4804" w:rsidRDefault="00970722" w:rsidP="00985F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contextualSpacing w:val="0"/>
        <w:jc w:val="both"/>
        <w:rPr>
          <w:rFonts w:asciiTheme="minorHAnsi" w:hAnsiTheme="minorHAnsi" w:cstheme="minorHAnsi"/>
          <w:bCs/>
          <w:szCs w:val="22"/>
        </w:rPr>
      </w:pPr>
      <w:r w:rsidRPr="00970722">
        <w:rPr>
          <w:rFonts w:ascii="Calibri" w:eastAsia="Calibri" w:hAnsi="Calibri" w:cs="Calibri"/>
          <w:b/>
          <w:bCs/>
          <w:color w:val="C00000"/>
          <w:szCs w:val="22"/>
        </w:rPr>
        <w:t>Department:</w:t>
      </w:r>
      <w:r w:rsidRPr="00970722">
        <w:rPr>
          <w:rFonts w:ascii="Calibri" w:eastAsia="Calibri" w:hAnsi="Calibri" w:cs="Calibri"/>
          <w:bCs/>
          <w:color w:val="C00000"/>
          <w:szCs w:val="22"/>
        </w:rPr>
        <w:t xml:space="preserve"> </w:t>
      </w:r>
      <w:r w:rsidRPr="00970722">
        <w:rPr>
          <w:rFonts w:ascii="Calibri" w:eastAsia="Calibri" w:hAnsi="Calibri" w:cs="Calibri"/>
          <w:bCs/>
          <w:szCs w:val="22"/>
        </w:rPr>
        <w:tab/>
        <w:t xml:space="preserve"> </w:t>
      </w:r>
      <w:r w:rsidR="00F9034E">
        <w:rPr>
          <w:rFonts w:ascii="Calibri" w:eastAsia="Calibri" w:hAnsi="Calibri" w:cs="Calibri"/>
          <w:bCs/>
          <w:szCs w:val="22"/>
        </w:rPr>
        <w:t>Central &amp; Premises</w:t>
      </w:r>
      <w:r w:rsidRPr="00970722">
        <w:rPr>
          <w:rFonts w:ascii="Calibri" w:eastAsia="Calibri" w:hAnsi="Calibri" w:cs="Calibri"/>
          <w:bCs/>
          <w:szCs w:val="22"/>
        </w:rPr>
        <w:tab/>
      </w:r>
      <w:r w:rsidRPr="00970722">
        <w:rPr>
          <w:rFonts w:ascii="Calibri" w:eastAsia="Calibri" w:hAnsi="Calibri" w:cs="Calibri"/>
          <w:bCs/>
          <w:szCs w:val="22"/>
        </w:rPr>
        <w:tab/>
      </w:r>
      <w:r w:rsidRPr="00970722">
        <w:rPr>
          <w:rFonts w:ascii="Calibri" w:eastAsia="Calibri" w:hAnsi="Calibri" w:cs="Calibri"/>
          <w:bCs/>
          <w:szCs w:val="22"/>
        </w:rPr>
        <w:tab/>
      </w:r>
      <w:r w:rsidRPr="00970722">
        <w:rPr>
          <w:rFonts w:ascii="Calibri" w:eastAsia="Calibri" w:hAnsi="Calibri" w:cs="Calibri"/>
          <w:bCs/>
          <w:szCs w:val="22"/>
        </w:rPr>
        <w:tab/>
      </w:r>
      <w:r w:rsidRPr="00970722">
        <w:rPr>
          <w:rFonts w:ascii="Calibri" w:eastAsia="Calibri" w:hAnsi="Calibri" w:cs="Calibri"/>
          <w:b/>
          <w:bCs/>
          <w:color w:val="C00000"/>
          <w:szCs w:val="22"/>
        </w:rPr>
        <w:t>Job Title:</w:t>
      </w:r>
      <w:r w:rsidRPr="00970722">
        <w:rPr>
          <w:rFonts w:ascii="Calibri" w:eastAsia="Calibri" w:hAnsi="Calibri" w:cs="Calibri"/>
          <w:bCs/>
          <w:szCs w:val="22"/>
        </w:rPr>
        <w:tab/>
      </w:r>
      <w:r w:rsidR="00F9034E">
        <w:rPr>
          <w:rFonts w:asciiTheme="minorHAnsi" w:hAnsiTheme="minorHAnsi" w:cstheme="minorHAnsi"/>
          <w:bCs/>
          <w:szCs w:val="22"/>
        </w:rPr>
        <w:t>Risk and Assurance Officer</w:t>
      </w:r>
    </w:p>
    <w:p w14:paraId="70A9C6B1" w14:textId="77777777" w:rsidR="008F4804" w:rsidRPr="00ED3AF0" w:rsidRDefault="008F4804" w:rsidP="008F480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rPr>
          <w:rFonts w:ascii="Calibri" w:eastAsia="Calibri" w:hAnsi="Calibri" w:cs="Calibri"/>
          <w:b/>
          <w:bCs/>
          <w:szCs w:val="22"/>
        </w:rPr>
      </w:pPr>
    </w:p>
    <w:tbl>
      <w:tblPr>
        <w:tblW w:w="5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5814"/>
        <w:gridCol w:w="987"/>
        <w:gridCol w:w="987"/>
        <w:gridCol w:w="987"/>
        <w:gridCol w:w="985"/>
      </w:tblGrid>
      <w:tr w:rsidR="00871DB9" w:rsidRPr="00970722" w14:paraId="087F4B54" w14:textId="77777777" w:rsidTr="00E37531">
        <w:trPr>
          <w:cantSplit/>
          <w:trHeight w:val="1134"/>
          <w:jc w:val="center"/>
        </w:trPr>
        <w:tc>
          <w:tcPr>
            <w:tcW w:w="689" w:type="pct"/>
            <w:tcBorders>
              <w:top w:val="nil"/>
              <w:left w:val="nil"/>
              <w:bottom w:val="single" w:sz="4" w:space="0" w:color="auto"/>
              <w:right w:val="single" w:sz="4" w:space="0" w:color="auto"/>
            </w:tcBorders>
          </w:tcPr>
          <w:p w14:paraId="680A6799" w14:textId="77777777" w:rsidR="00970722" w:rsidRPr="00970722" w:rsidRDefault="00970722" w:rsidP="002553CD">
            <w:pPr>
              <w:contextualSpacing w:val="0"/>
              <w:jc w:val="both"/>
              <w:rPr>
                <w:rFonts w:ascii="Calibri" w:eastAsia="Calibri" w:hAnsi="Calibri" w:cs="Calibri"/>
                <w:b/>
                <w:bCs/>
                <w:szCs w:val="22"/>
              </w:rPr>
            </w:pPr>
          </w:p>
        </w:tc>
        <w:tc>
          <w:tcPr>
            <w:tcW w:w="25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53544" w14:textId="77777777" w:rsidR="00970722" w:rsidRPr="00970722" w:rsidRDefault="00970722" w:rsidP="002553CD">
            <w:pPr>
              <w:keepNext/>
              <w:keepLines/>
              <w:contextualSpacing w:val="0"/>
              <w:outlineLvl w:val="1"/>
              <w:rPr>
                <w:rFonts w:ascii="Calibri" w:hAnsi="Calibri" w:cs="Calibri"/>
                <w:b/>
                <w:bCs/>
                <w:sz w:val="28"/>
                <w:szCs w:val="28"/>
              </w:rPr>
            </w:pPr>
            <w:r w:rsidRPr="00970722">
              <w:rPr>
                <w:rFonts w:ascii="Calibri" w:hAnsi="Calibri" w:cs="Calibri"/>
                <w:b/>
                <w:bCs/>
                <w:sz w:val="28"/>
                <w:szCs w:val="28"/>
              </w:rPr>
              <w:t>Criteria</w:t>
            </w: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7E4965FD" w14:textId="738A956D" w:rsidR="00970722" w:rsidRPr="00970722" w:rsidRDefault="00970722" w:rsidP="002553CD">
            <w:pPr>
              <w:ind w:left="113" w:right="96"/>
              <w:contextualSpacing w:val="0"/>
              <w:jc w:val="center"/>
              <w:rPr>
                <w:rFonts w:ascii="Calibri" w:eastAsia="Calibri" w:hAnsi="Calibri" w:cs="Calibri"/>
                <w:b/>
                <w:sz w:val="16"/>
                <w:szCs w:val="16"/>
              </w:rPr>
            </w:pPr>
            <w:r w:rsidRPr="00970722">
              <w:rPr>
                <w:rFonts w:ascii="Calibri" w:eastAsia="Calibri" w:hAnsi="Calibri" w:cs="Calibri"/>
                <w:b/>
                <w:sz w:val="16"/>
                <w:szCs w:val="16"/>
              </w:rPr>
              <w:t>E</w:t>
            </w:r>
            <w:r w:rsidR="00E21DE2" w:rsidRPr="00B2756D">
              <w:rPr>
                <w:rFonts w:ascii="Calibri" w:eastAsia="Calibri" w:hAnsi="Calibri" w:cs="Calibri"/>
                <w:b/>
                <w:sz w:val="16"/>
                <w:szCs w:val="16"/>
              </w:rPr>
              <w:t>ssential</w:t>
            </w:r>
            <w:r w:rsidR="00E5413B" w:rsidRPr="00B2756D">
              <w:rPr>
                <w:rFonts w:ascii="Calibri" w:eastAsia="Calibri" w:hAnsi="Calibri" w:cs="Calibri"/>
                <w:b/>
                <w:sz w:val="16"/>
                <w:szCs w:val="16"/>
              </w:rPr>
              <w:t xml:space="preserve"> (E)</w:t>
            </w:r>
            <w:r w:rsidR="00E21DE2" w:rsidRPr="00B2756D">
              <w:rPr>
                <w:rFonts w:ascii="Calibri" w:eastAsia="Calibri" w:hAnsi="Calibri" w:cs="Calibri"/>
                <w:b/>
                <w:sz w:val="16"/>
                <w:szCs w:val="16"/>
              </w:rPr>
              <w:t xml:space="preserve"> </w:t>
            </w:r>
            <w:r w:rsidRPr="00970722">
              <w:rPr>
                <w:rFonts w:ascii="Calibri" w:eastAsia="Calibri" w:hAnsi="Calibri" w:cs="Calibri"/>
                <w:b/>
                <w:sz w:val="16"/>
                <w:szCs w:val="16"/>
              </w:rPr>
              <w:t>/</w:t>
            </w:r>
            <w:r w:rsidR="00E21DE2" w:rsidRPr="00B2756D">
              <w:rPr>
                <w:rFonts w:ascii="Calibri" w:eastAsia="Calibri" w:hAnsi="Calibri" w:cs="Calibri"/>
                <w:b/>
                <w:sz w:val="16"/>
                <w:szCs w:val="16"/>
              </w:rPr>
              <w:t xml:space="preserve"> </w:t>
            </w:r>
            <w:r w:rsidRPr="00970722">
              <w:rPr>
                <w:rFonts w:ascii="Calibri" w:eastAsia="Calibri" w:hAnsi="Calibri" w:cs="Calibri"/>
                <w:b/>
                <w:sz w:val="16"/>
                <w:szCs w:val="16"/>
              </w:rPr>
              <w:t>D</w:t>
            </w:r>
            <w:r w:rsidR="00E21DE2" w:rsidRPr="00B2756D">
              <w:rPr>
                <w:rFonts w:ascii="Calibri" w:eastAsia="Calibri" w:hAnsi="Calibri" w:cs="Calibri"/>
                <w:b/>
                <w:sz w:val="16"/>
                <w:szCs w:val="16"/>
              </w:rPr>
              <w:t>esirable</w:t>
            </w:r>
            <w:r w:rsidR="00B2756D" w:rsidRPr="00B2756D">
              <w:rPr>
                <w:rFonts w:ascii="Calibri" w:eastAsia="Calibri" w:hAnsi="Calibri" w:cs="Calibri"/>
                <w:b/>
                <w:sz w:val="16"/>
                <w:szCs w:val="16"/>
              </w:rPr>
              <w:t xml:space="preserve"> (D)</w:t>
            </w: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0DA9784" w14:textId="069F71DA" w:rsidR="00970722" w:rsidRPr="00970722" w:rsidRDefault="00970722" w:rsidP="002553CD">
            <w:pPr>
              <w:ind w:left="113" w:right="96"/>
              <w:contextualSpacing w:val="0"/>
              <w:jc w:val="center"/>
              <w:rPr>
                <w:rFonts w:ascii="Calibri" w:eastAsia="Calibri" w:hAnsi="Calibri" w:cs="Calibri"/>
                <w:bCs/>
                <w:i/>
                <w:sz w:val="18"/>
                <w:szCs w:val="18"/>
              </w:rPr>
            </w:pPr>
            <w:r w:rsidRPr="00970722">
              <w:rPr>
                <w:rFonts w:ascii="Calibri" w:eastAsia="Calibri" w:hAnsi="Calibri" w:cs="Calibri"/>
                <w:b/>
                <w:sz w:val="18"/>
                <w:szCs w:val="18"/>
              </w:rPr>
              <w:t>A</w:t>
            </w:r>
            <w:r w:rsidR="00E21DE2" w:rsidRPr="005005D2">
              <w:rPr>
                <w:rFonts w:ascii="Calibri" w:eastAsia="Calibri" w:hAnsi="Calibri" w:cs="Calibri"/>
                <w:b/>
                <w:sz w:val="18"/>
                <w:szCs w:val="18"/>
              </w:rPr>
              <w:t>pplication</w:t>
            </w: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CF37F7D" w14:textId="56D8D326" w:rsidR="00970722" w:rsidRPr="00970722" w:rsidRDefault="00970722" w:rsidP="002553CD">
            <w:pPr>
              <w:ind w:left="113" w:right="96"/>
              <w:contextualSpacing w:val="0"/>
              <w:jc w:val="center"/>
              <w:rPr>
                <w:rFonts w:ascii="Calibri" w:eastAsia="Calibri" w:hAnsi="Calibri" w:cs="Calibri"/>
                <w:b/>
                <w:sz w:val="18"/>
                <w:szCs w:val="18"/>
              </w:rPr>
            </w:pPr>
            <w:r w:rsidRPr="00970722">
              <w:rPr>
                <w:rFonts w:ascii="Calibri" w:eastAsia="Calibri" w:hAnsi="Calibri" w:cs="Calibri"/>
                <w:b/>
                <w:sz w:val="18"/>
                <w:szCs w:val="18"/>
              </w:rPr>
              <w:t>I</w:t>
            </w:r>
            <w:r w:rsidR="00E21DE2" w:rsidRPr="005005D2">
              <w:rPr>
                <w:rFonts w:ascii="Calibri" w:eastAsia="Calibri" w:hAnsi="Calibri" w:cs="Calibri"/>
                <w:b/>
                <w:sz w:val="18"/>
                <w:szCs w:val="18"/>
              </w:rPr>
              <w:t>nterview</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46EC4C3" w14:textId="78543FA5" w:rsidR="00970722" w:rsidRPr="00970722" w:rsidRDefault="00970722" w:rsidP="002553CD">
            <w:pPr>
              <w:ind w:left="113" w:right="96"/>
              <w:contextualSpacing w:val="0"/>
              <w:jc w:val="center"/>
              <w:rPr>
                <w:rFonts w:ascii="Calibri" w:eastAsia="Calibri" w:hAnsi="Calibri" w:cs="Calibri"/>
                <w:b/>
                <w:sz w:val="18"/>
                <w:szCs w:val="18"/>
              </w:rPr>
            </w:pPr>
            <w:r w:rsidRPr="00970722">
              <w:rPr>
                <w:rFonts w:ascii="Calibri" w:eastAsia="Calibri" w:hAnsi="Calibri" w:cs="Calibri"/>
                <w:b/>
                <w:sz w:val="18"/>
                <w:szCs w:val="18"/>
              </w:rPr>
              <w:t>T</w:t>
            </w:r>
            <w:r w:rsidR="00E21DE2" w:rsidRPr="005005D2">
              <w:rPr>
                <w:rFonts w:ascii="Calibri" w:eastAsia="Calibri" w:hAnsi="Calibri" w:cs="Calibri"/>
                <w:b/>
                <w:sz w:val="18"/>
                <w:szCs w:val="18"/>
              </w:rPr>
              <w:t>est</w:t>
            </w:r>
          </w:p>
        </w:tc>
      </w:tr>
      <w:tr w:rsidR="00C01998" w:rsidRPr="00970722" w14:paraId="346B26AA" w14:textId="77777777" w:rsidTr="00E37531">
        <w:trPr>
          <w:cantSplit/>
          <w:trHeight w:val="243"/>
          <w:jc w:val="center"/>
        </w:trPr>
        <w:tc>
          <w:tcPr>
            <w:tcW w:w="68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7FBE4BB" w14:textId="77777777" w:rsidR="00C01998" w:rsidRPr="00974B8A" w:rsidRDefault="00C01998" w:rsidP="00C01998">
            <w:pPr>
              <w:contextualSpacing w:val="0"/>
              <w:jc w:val="both"/>
              <w:rPr>
                <w:rFonts w:ascii="Calibri" w:eastAsia="Calibri" w:hAnsi="Calibri" w:cs="Calibri"/>
                <w:b/>
                <w:bCs/>
                <w:szCs w:val="22"/>
              </w:rPr>
            </w:pPr>
            <w:r w:rsidRPr="00974B8A">
              <w:rPr>
                <w:rFonts w:ascii="Calibri" w:eastAsia="Calibri" w:hAnsi="Calibri" w:cs="Calibri"/>
                <w:b/>
                <w:bCs/>
                <w:szCs w:val="22"/>
              </w:rPr>
              <w:t>Qualifications</w:t>
            </w:r>
          </w:p>
          <w:p w14:paraId="0582A8FD" w14:textId="77777777" w:rsidR="00C01998" w:rsidRPr="00974B8A" w:rsidRDefault="00C01998" w:rsidP="00C01998">
            <w:pPr>
              <w:contextualSpacing w:val="0"/>
              <w:jc w:val="both"/>
              <w:rPr>
                <w:rFonts w:ascii="Calibri" w:eastAsia="Calibri" w:hAnsi="Calibri" w:cs="Calibri"/>
                <w:bCs/>
                <w:szCs w:val="22"/>
              </w:rPr>
            </w:pPr>
            <w:r w:rsidRPr="00974B8A">
              <w:rPr>
                <w:rFonts w:ascii="Calibri" w:eastAsia="Calibri" w:hAnsi="Calibri" w:cs="Calibri"/>
                <w:bCs/>
                <w:szCs w:val="22"/>
              </w:rPr>
              <w:t>- Vocational</w:t>
            </w:r>
          </w:p>
          <w:p w14:paraId="0099973B" w14:textId="77777777" w:rsidR="00C01998" w:rsidRPr="00974B8A" w:rsidRDefault="00C01998" w:rsidP="00C01998">
            <w:pPr>
              <w:contextualSpacing w:val="0"/>
              <w:jc w:val="both"/>
              <w:rPr>
                <w:rFonts w:ascii="Calibri" w:eastAsia="Calibri" w:hAnsi="Calibri" w:cs="Calibri"/>
                <w:bCs/>
                <w:szCs w:val="22"/>
              </w:rPr>
            </w:pPr>
            <w:r w:rsidRPr="00974B8A">
              <w:rPr>
                <w:rFonts w:ascii="Calibri" w:eastAsia="Calibri" w:hAnsi="Calibri" w:cs="Calibri"/>
                <w:bCs/>
                <w:szCs w:val="22"/>
              </w:rPr>
              <w:t>- Professional</w:t>
            </w:r>
          </w:p>
          <w:p w14:paraId="52EFA59B" w14:textId="1F4B5115" w:rsidR="00C01998" w:rsidRPr="00974B8A" w:rsidRDefault="00C01998" w:rsidP="00C01998">
            <w:pPr>
              <w:jc w:val="both"/>
              <w:rPr>
                <w:rFonts w:ascii="Calibri" w:eastAsia="Calibri" w:hAnsi="Calibri" w:cs="Calibri"/>
                <w:b/>
                <w:bCs/>
                <w:szCs w:val="22"/>
              </w:rPr>
            </w:pPr>
            <w:r w:rsidRPr="00974B8A">
              <w:rPr>
                <w:rFonts w:ascii="Calibri" w:eastAsia="Calibri" w:hAnsi="Calibri" w:cs="Calibri"/>
                <w:bCs/>
                <w:szCs w:val="22"/>
              </w:rPr>
              <w:t>- Academic</w:t>
            </w:r>
          </w:p>
        </w:tc>
        <w:tc>
          <w:tcPr>
            <w:tcW w:w="2567" w:type="pct"/>
            <w:tcBorders>
              <w:top w:val="single" w:sz="4" w:space="0" w:color="auto"/>
              <w:left w:val="single" w:sz="4" w:space="0" w:color="auto"/>
              <w:bottom w:val="single" w:sz="4" w:space="0" w:color="auto"/>
              <w:right w:val="single" w:sz="4" w:space="0" w:color="auto"/>
            </w:tcBorders>
            <w:vAlign w:val="center"/>
          </w:tcPr>
          <w:p w14:paraId="4EB10B11" w14:textId="2C382EC6" w:rsidR="00C01998" w:rsidRPr="00D0715F" w:rsidRDefault="00D0715F" w:rsidP="00D0715F">
            <w:pPr>
              <w:pStyle w:val="Default"/>
              <w:jc w:val="both"/>
              <w:rPr>
                <w:szCs w:val="22"/>
              </w:rPr>
            </w:pPr>
            <w:r>
              <w:rPr>
                <w:sz w:val="22"/>
                <w:szCs w:val="22"/>
              </w:rPr>
              <w:t>A relevant professional or practice related qualification</w:t>
            </w:r>
            <w:r w:rsidR="00DD7CA5">
              <w:rPr>
                <w:sz w:val="22"/>
                <w:szCs w:val="22"/>
              </w:rPr>
              <w:t>.</w:t>
            </w:r>
          </w:p>
        </w:tc>
        <w:tc>
          <w:tcPr>
            <w:tcW w:w="436" w:type="pct"/>
            <w:tcBorders>
              <w:top w:val="single" w:sz="4" w:space="0" w:color="auto"/>
              <w:left w:val="single" w:sz="4" w:space="0" w:color="auto"/>
              <w:bottom w:val="single" w:sz="4" w:space="0" w:color="auto"/>
              <w:right w:val="single" w:sz="4" w:space="0" w:color="auto"/>
            </w:tcBorders>
            <w:vAlign w:val="center"/>
          </w:tcPr>
          <w:p w14:paraId="79026A42" w14:textId="436059CC" w:rsidR="00C01998" w:rsidRPr="003F2508" w:rsidRDefault="00C01998" w:rsidP="00C01998">
            <w:pPr>
              <w:contextualSpacing w:val="0"/>
              <w:jc w:val="center"/>
              <w:rPr>
                <w:rFonts w:asciiTheme="minorHAnsi" w:hAnsiTheme="minorHAnsi" w:cstheme="minorHAnsi"/>
                <w:bCs/>
                <w:szCs w:val="22"/>
              </w:rPr>
            </w:pPr>
            <w:r>
              <w:rPr>
                <w:rFonts w:ascii="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6CB35312" w14:textId="6261B722" w:rsidR="00C01998" w:rsidRPr="00FA67AD" w:rsidRDefault="00C01998" w:rsidP="00C01998">
            <w:pPr>
              <w:contextualSpacing w:val="0"/>
              <w:jc w:val="center"/>
              <w:rPr>
                <w:rFonts w:cs="Arial"/>
                <w:bCs/>
              </w:rPr>
            </w:pPr>
            <w:r w:rsidRPr="00CD792C">
              <w:rPr>
                <w:rFonts w:ascii="Calibri" w:hAnsi="Calibri" w:cs="Calibri"/>
                <w:bCs/>
                <w:szCs w:val="22"/>
              </w:rPr>
              <w:fldChar w:fldCharType="begin">
                <w:ffData>
                  <w:name w:val=""/>
                  <w:enabled/>
                  <w:calcOnExit w:val="0"/>
                  <w:checkBox>
                    <w:sizeAuto/>
                    <w:default w:val="1"/>
                  </w:checkBox>
                </w:ffData>
              </w:fldChar>
            </w:r>
            <w:r w:rsidRPr="00CD792C">
              <w:rPr>
                <w:rFonts w:ascii="Calibri" w:hAnsi="Calibri" w:cs="Calibri"/>
                <w:bCs/>
                <w:szCs w:val="22"/>
              </w:rPr>
              <w:instrText xml:space="preserve"> FORMCHECKBOX </w:instrText>
            </w:r>
            <w:r w:rsidR="00A97C9E">
              <w:rPr>
                <w:rFonts w:ascii="Calibri" w:hAnsi="Calibri" w:cs="Calibri"/>
                <w:bCs/>
                <w:szCs w:val="22"/>
              </w:rPr>
            </w:r>
            <w:r w:rsidR="00A97C9E">
              <w:rPr>
                <w:rFonts w:ascii="Calibri" w:hAnsi="Calibri" w:cs="Calibri"/>
                <w:bCs/>
                <w:szCs w:val="22"/>
              </w:rPr>
              <w:fldChar w:fldCharType="separate"/>
            </w:r>
            <w:r w:rsidRPr="00CD792C">
              <w:rPr>
                <w:rFonts w:ascii="Calibri" w:hAnsi="Calibri" w:cs="Calibri"/>
                <w:bCs/>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3686C55D" w14:textId="59BB6CE4" w:rsidR="00C01998" w:rsidRPr="00FA67AD" w:rsidRDefault="00C01998" w:rsidP="00C01998">
            <w:pPr>
              <w:contextualSpacing w:val="0"/>
              <w:jc w:val="center"/>
              <w:rPr>
                <w:rFonts w:cs="Arial"/>
                <w:bCs/>
              </w:rPr>
            </w:pPr>
            <w:r w:rsidRPr="00CD792C">
              <w:rPr>
                <w:rFonts w:ascii="Calibri" w:hAnsi="Calibri" w:cs="Calibri"/>
                <w:bCs/>
                <w:szCs w:val="22"/>
              </w:rPr>
              <w:fldChar w:fldCharType="begin">
                <w:ffData>
                  <w:name w:val="Check7"/>
                  <w:enabled/>
                  <w:calcOnExit w:val="0"/>
                  <w:checkBox>
                    <w:sizeAuto/>
                    <w:default w:val="0"/>
                  </w:checkBox>
                </w:ffData>
              </w:fldChar>
            </w:r>
            <w:bookmarkStart w:id="0" w:name="Check7"/>
            <w:r w:rsidRPr="00CD792C">
              <w:rPr>
                <w:rFonts w:ascii="Calibri" w:hAnsi="Calibri" w:cs="Calibri"/>
                <w:bCs/>
                <w:szCs w:val="22"/>
              </w:rPr>
              <w:instrText xml:space="preserve"> FORMCHECKBOX </w:instrText>
            </w:r>
            <w:r w:rsidR="00A97C9E">
              <w:rPr>
                <w:rFonts w:ascii="Calibri" w:hAnsi="Calibri" w:cs="Calibri"/>
                <w:bCs/>
                <w:szCs w:val="22"/>
              </w:rPr>
            </w:r>
            <w:r w:rsidR="00A97C9E">
              <w:rPr>
                <w:rFonts w:ascii="Calibri" w:hAnsi="Calibri" w:cs="Calibri"/>
                <w:bCs/>
                <w:szCs w:val="22"/>
              </w:rPr>
              <w:fldChar w:fldCharType="separate"/>
            </w:r>
            <w:r w:rsidRPr="00CD792C">
              <w:rPr>
                <w:rFonts w:ascii="Calibri" w:hAnsi="Calibri" w:cs="Calibri"/>
                <w:szCs w:val="22"/>
              </w:rPr>
              <w:fldChar w:fldCharType="end"/>
            </w:r>
            <w:bookmarkEnd w:id="0"/>
          </w:p>
        </w:tc>
        <w:tc>
          <w:tcPr>
            <w:tcW w:w="435" w:type="pct"/>
            <w:tcBorders>
              <w:top w:val="single" w:sz="4" w:space="0" w:color="auto"/>
              <w:left w:val="single" w:sz="4" w:space="0" w:color="auto"/>
              <w:bottom w:val="single" w:sz="4" w:space="0" w:color="auto"/>
              <w:right w:val="single" w:sz="4" w:space="0" w:color="auto"/>
            </w:tcBorders>
            <w:vAlign w:val="center"/>
          </w:tcPr>
          <w:p w14:paraId="6B4E42F2" w14:textId="064D42FE" w:rsidR="00C01998" w:rsidRPr="00FA67AD" w:rsidRDefault="00C01998" w:rsidP="00C01998">
            <w:pPr>
              <w:contextualSpacing w:val="0"/>
              <w:jc w:val="center"/>
              <w:rPr>
                <w:rFonts w:cs="Arial"/>
                <w:bCs/>
              </w:rPr>
            </w:pPr>
            <w:r w:rsidRPr="00CD792C">
              <w:rPr>
                <w:rFonts w:ascii="Calibri" w:hAnsi="Calibri" w:cs="Calibri"/>
                <w:bCs/>
                <w:szCs w:val="22"/>
              </w:rPr>
              <w:fldChar w:fldCharType="begin">
                <w:ffData>
                  <w:name w:val="Check8"/>
                  <w:enabled/>
                  <w:calcOnExit w:val="0"/>
                  <w:checkBox>
                    <w:sizeAuto/>
                    <w:default w:val="0"/>
                  </w:checkBox>
                </w:ffData>
              </w:fldChar>
            </w:r>
            <w:r w:rsidRPr="00CD792C">
              <w:rPr>
                <w:rFonts w:ascii="Calibri" w:hAnsi="Calibri" w:cs="Calibri"/>
                <w:bCs/>
                <w:szCs w:val="22"/>
              </w:rPr>
              <w:instrText xml:space="preserve"> FORMCHECKBOX </w:instrText>
            </w:r>
            <w:r w:rsidR="00A97C9E">
              <w:rPr>
                <w:rFonts w:ascii="Calibri" w:hAnsi="Calibri" w:cs="Calibri"/>
                <w:bCs/>
                <w:szCs w:val="22"/>
              </w:rPr>
            </w:r>
            <w:r w:rsidR="00A97C9E">
              <w:rPr>
                <w:rFonts w:ascii="Calibri" w:hAnsi="Calibri" w:cs="Calibri"/>
                <w:bCs/>
                <w:szCs w:val="22"/>
              </w:rPr>
              <w:fldChar w:fldCharType="separate"/>
            </w:r>
            <w:r w:rsidRPr="00CD792C">
              <w:rPr>
                <w:rFonts w:ascii="Calibri" w:hAnsi="Calibri" w:cs="Calibri"/>
                <w:szCs w:val="22"/>
              </w:rPr>
              <w:fldChar w:fldCharType="end"/>
            </w:r>
          </w:p>
        </w:tc>
      </w:tr>
      <w:tr w:rsidR="00C01998" w:rsidRPr="00970722" w14:paraId="03FA50CB"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5D612DA1" w14:textId="033E52AE" w:rsidR="00C01998" w:rsidRPr="00974B8A" w:rsidRDefault="00C01998" w:rsidP="00C01998">
            <w:pPr>
              <w:contextualSpacing w:val="0"/>
              <w:jc w:val="both"/>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74206049" w14:textId="589C35B4" w:rsidR="00C01998" w:rsidRPr="00C6782C" w:rsidRDefault="00C6782C" w:rsidP="00C01998">
            <w:pPr>
              <w:ind w:right="94"/>
              <w:contextualSpacing w:val="0"/>
              <w:jc w:val="both"/>
              <w:rPr>
                <w:rFonts w:asciiTheme="minorHAnsi" w:eastAsia="Calibri" w:hAnsiTheme="minorHAnsi" w:cstheme="minorHAnsi"/>
                <w:bCs/>
                <w:szCs w:val="22"/>
              </w:rPr>
            </w:pPr>
            <w:r w:rsidRPr="00C6782C">
              <w:rPr>
                <w:rStyle w:val="normaltextrun"/>
                <w:rFonts w:asciiTheme="minorHAnsi" w:hAnsiTheme="minorHAnsi" w:cstheme="minorHAnsi"/>
                <w:color w:val="000000"/>
                <w:szCs w:val="22"/>
                <w:shd w:val="clear" w:color="auto" w:fill="FFFFFF"/>
              </w:rPr>
              <w:t>Membership of an accredited H&amp;S organisation, e.g., IOSH</w:t>
            </w:r>
            <w:r w:rsidRPr="00C6782C">
              <w:rPr>
                <w:rStyle w:val="eop"/>
                <w:rFonts w:asciiTheme="minorHAnsi" w:hAnsiTheme="minorHAnsi" w:cstheme="minorHAnsi"/>
                <w:color w:val="000000"/>
                <w:szCs w:val="22"/>
                <w:shd w:val="clear" w:color="auto" w:fill="FFFFFF"/>
              </w:rPr>
              <w:t> </w:t>
            </w:r>
          </w:p>
        </w:tc>
        <w:tc>
          <w:tcPr>
            <w:tcW w:w="436" w:type="pct"/>
            <w:tcBorders>
              <w:top w:val="single" w:sz="4" w:space="0" w:color="auto"/>
              <w:left w:val="single" w:sz="4" w:space="0" w:color="auto"/>
              <w:bottom w:val="single" w:sz="4" w:space="0" w:color="auto"/>
              <w:right w:val="single" w:sz="4" w:space="0" w:color="auto"/>
            </w:tcBorders>
            <w:vAlign w:val="center"/>
          </w:tcPr>
          <w:p w14:paraId="191AD8D1" w14:textId="7EC300B1" w:rsidR="00C01998" w:rsidRPr="00970722" w:rsidRDefault="00C01998" w:rsidP="00C01998">
            <w:pPr>
              <w:contextualSpacing w:val="0"/>
              <w:jc w:val="center"/>
              <w:rPr>
                <w:rFonts w:ascii="Calibri" w:eastAsia="Calibri" w:hAnsi="Calibri" w:cs="Calibri"/>
                <w:bCs/>
                <w:szCs w:val="22"/>
              </w:rPr>
            </w:pPr>
            <w:r w:rsidRPr="003F2508">
              <w:rPr>
                <w:rFonts w:asciiTheme="minorHAnsi" w:hAnsiTheme="minorHAnsi" w:cstheme="minorHAns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35FC8CFD" w14:textId="19FE865B" w:rsidR="00C01998" w:rsidRPr="00970722" w:rsidRDefault="00C01998" w:rsidP="00C01998">
            <w:pPr>
              <w:contextualSpacing w:val="0"/>
              <w:jc w:val="center"/>
              <w:rPr>
                <w:rFonts w:ascii="Calibri" w:eastAsia="Calibri" w:hAnsi="Calibri" w:cs="Calibri"/>
                <w:bCs/>
                <w:szCs w:val="22"/>
              </w:rPr>
            </w:pPr>
            <w:r w:rsidRPr="00FA67AD">
              <w:rPr>
                <w:rFonts w:cs="Arial"/>
                <w:bCs/>
              </w:rPr>
              <w:fldChar w:fldCharType="begin">
                <w:ffData>
                  <w:name w:val=""/>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34B98F31" w14:textId="2AAE7140" w:rsidR="00C01998" w:rsidRPr="00970722" w:rsidRDefault="00C01998" w:rsidP="00C01998">
            <w:pPr>
              <w:contextualSpacing w:val="0"/>
              <w:jc w:val="center"/>
              <w:rPr>
                <w:rFonts w:ascii="Calibri" w:eastAsia="Calibri" w:hAnsi="Calibri" w:cs="Calibri"/>
                <w:bCs/>
                <w:szCs w:val="22"/>
              </w:rPr>
            </w:pPr>
            <w:r w:rsidRPr="00FA67AD">
              <w:rPr>
                <w:rFonts w:cs="Arial"/>
                <w:bCs/>
              </w:rPr>
              <w:fldChar w:fldCharType="begin">
                <w:ffData>
                  <w:name w:val="Check3"/>
                  <w:enabled/>
                  <w:calcOnExit w:val="0"/>
                  <w:checkBox>
                    <w:sizeAuto/>
                    <w:default w:val="0"/>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4DB71701" w14:textId="5FE8A67A" w:rsidR="00C01998" w:rsidRPr="00970722" w:rsidRDefault="00C01998" w:rsidP="00C01998">
            <w:pPr>
              <w:contextualSpacing w:val="0"/>
              <w:jc w:val="center"/>
              <w:rPr>
                <w:rFonts w:ascii="Calibri" w:eastAsia="Calibri" w:hAnsi="Calibri" w:cs="Calibri"/>
                <w:bCs/>
                <w:szCs w:val="22"/>
              </w:rPr>
            </w:pPr>
            <w:r w:rsidRPr="00FA67AD">
              <w:rPr>
                <w:rFonts w:cs="Arial"/>
                <w:bCs/>
              </w:rPr>
              <w:fldChar w:fldCharType="begin">
                <w:ffData>
                  <w:name w:val="Check4"/>
                  <w:enabled/>
                  <w:calcOnExit w:val="0"/>
                  <w:checkBox>
                    <w:sizeAuto/>
                    <w:default w:val="0"/>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r>
      <w:tr w:rsidR="00C01998" w:rsidRPr="00970722" w14:paraId="40BE48A1" w14:textId="77777777" w:rsidTr="00E37531">
        <w:trPr>
          <w:cantSplit/>
          <w:trHeight w:val="243"/>
          <w:jc w:val="center"/>
        </w:trPr>
        <w:tc>
          <w:tcPr>
            <w:tcW w:w="689"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8B1DE2B" w14:textId="77777777" w:rsidR="00C01998" w:rsidRPr="00974B8A" w:rsidRDefault="00C01998" w:rsidP="00C01998">
            <w:pPr>
              <w:contextualSpacing w:val="0"/>
              <w:jc w:val="both"/>
              <w:rPr>
                <w:rFonts w:ascii="Calibri" w:eastAsia="Calibri" w:hAnsi="Calibri" w:cs="Calibri"/>
                <w:b/>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0AA50C37" w14:textId="4223D51F" w:rsidR="00C01998" w:rsidRPr="00DC1DE6" w:rsidRDefault="00C01998" w:rsidP="00C01998">
            <w:pPr>
              <w:ind w:right="94"/>
              <w:contextualSpacing w:val="0"/>
              <w:jc w:val="both"/>
              <w:rPr>
                <w:rFonts w:asciiTheme="minorHAnsi" w:eastAsia="Calibri" w:hAnsiTheme="minorHAnsi" w:cstheme="minorHAnsi"/>
                <w:bCs/>
                <w:szCs w:val="22"/>
              </w:rPr>
            </w:pPr>
            <w:r w:rsidRPr="003F2508">
              <w:rPr>
                <w:rFonts w:asciiTheme="minorHAnsi" w:hAnsiTheme="minorHAnsi" w:cstheme="minorHAnsi"/>
                <w:bCs/>
                <w:szCs w:val="22"/>
              </w:rPr>
              <w:t xml:space="preserve">British Sign Language Level </w:t>
            </w:r>
            <w:r>
              <w:rPr>
                <w:rFonts w:asciiTheme="minorHAnsi" w:hAnsiTheme="minorHAnsi" w:cstheme="minorHAnsi"/>
                <w:bCs/>
                <w:szCs w:val="22"/>
              </w:rPr>
              <w:t>2</w:t>
            </w:r>
            <w:r w:rsidRPr="003F2508">
              <w:rPr>
                <w:rFonts w:asciiTheme="minorHAnsi" w:hAnsiTheme="minorHAnsi" w:cstheme="minorHAnsi"/>
                <w:bCs/>
                <w:szCs w:val="22"/>
              </w:rPr>
              <w:t xml:space="preserve"> or </w:t>
            </w:r>
            <w:r w:rsidR="00DD7CA5">
              <w:rPr>
                <w:rFonts w:asciiTheme="minorHAnsi" w:hAnsiTheme="minorHAnsi" w:cstheme="minorHAnsi"/>
                <w:bCs/>
                <w:szCs w:val="22"/>
              </w:rPr>
              <w:t>commitment to achieve within 2 years of appointment</w:t>
            </w:r>
            <w:r w:rsidRPr="003F2508">
              <w:rPr>
                <w:rFonts w:asciiTheme="minorHAnsi" w:hAnsiTheme="minorHAnsi" w:cstheme="minorHAnsi"/>
                <w:bCs/>
                <w:szCs w:val="22"/>
              </w:rPr>
              <w:t xml:space="preserve"> or ability to demonstrate equivalent knowledge</w:t>
            </w:r>
            <w:r>
              <w:rPr>
                <w:rFonts w:asciiTheme="minorHAnsi" w:hAnsiTheme="minorHAnsi" w:cstheme="minorHAnsi"/>
                <w:bCs/>
                <w:szCs w:val="22"/>
              </w:rPr>
              <w:t>.</w:t>
            </w:r>
          </w:p>
        </w:tc>
        <w:tc>
          <w:tcPr>
            <w:tcW w:w="436" w:type="pct"/>
            <w:tcBorders>
              <w:top w:val="single" w:sz="4" w:space="0" w:color="auto"/>
              <w:left w:val="single" w:sz="4" w:space="0" w:color="auto"/>
              <w:bottom w:val="single" w:sz="4" w:space="0" w:color="auto"/>
              <w:right w:val="single" w:sz="4" w:space="0" w:color="auto"/>
            </w:tcBorders>
            <w:vAlign w:val="center"/>
          </w:tcPr>
          <w:p w14:paraId="78D23F5E" w14:textId="20378D99" w:rsidR="00C01998" w:rsidRDefault="00C01998" w:rsidP="00C01998">
            <w:pPr>
              <w:contextualSpacing w:val="0"/>
              <w:jc w:val="center"/>
              <w:rPr>
                <w:rFonts w:ascii="Calibri" w:eastAsia="Calibri" w:hAnsi="Calibri" w:cs="Calibri"/>
                <w:bCs/>
                <w:szCs w:val="22"/>
              </w:rPr>
            </w:pPr>
            <w:r w:rsidRPr="003F2508">
              <w:rPr>
                <w:rFonts w:asciiTheme="minorHAnsi" w:hAnsiTheme="minorHAnsi" w:cstheme="minorHAnsi"/>
                <w:bCs/>
                <w:szCs w:val="22"/>
              </w:rPr>
              <w:t>D</w:t>
            </w:r>
          </w:p>
        </w:tc>
        <w:tc>
          <w:tcPr>
            <w:tcW w:w="436" w:type="pct"/>
            <w:tcBorders>
              <w:top w:val="single" w:sz="4" w:space="0" w:color="auto"/>
              <w:left w:val="single" w:sz="4" w:space="0" w:color="auto"/>
              <w:bottom w:val="single" w:sz="4" w:space="0" w:color="auto"/>
              <w:right w:val="single" w:sz="4" w:space="0" w:color="auto"/>
            </w:tcBorders>
            <w:vAlign w:val="center"/>
          </w:tcPr>
          <w:p w14:paraId="34D5EB7D" w14:textId="0E3FF1E3" w:rsidR="00C01998" w:rsidRPr="00970722" w:rsidRDefault="00C01998" w:rsidP="00C01998">
            <w:pPr>
              <w:contextualSpacing w:val="0"/>
              <w:jc w:val="center"/>
              <w:rPr>
                <w:rFonts w:ascii="Calibri" w:eastAsia="Calibri" w:hAnsi="Calibri" w:cs="Calibri"/>
                <w:bCs/>
                <w:szCs w:val="22"/>
              </w:rPr>
            </w:pPr>
            <w:r w:rsidRPr="00FA67AD">
              <w:rPr>
                <w:rFonts w:cs="Arial"/>
                <w:bCs/>
              </w:rPr>
              <w:fldChar w:fldCharType="begin">
                <w:ffData>
                  <w:name w:val=""/>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0DB7FB72" w14:textId="462F59FF" w:rsidR="00C01998" w:rsidRDefault="00C01998" w:rsidP="00C01998">
            <w:pPr>
              <w:contextualSpacing w:val="0"/>
              <w:jc w:val="center"/>
              <w:rPr>
                <w:rFonts w:ascii="Calibri" w:eastAsia="Calibri" w:hAnsi="Calibri" w:cs="Calibri"/>
                <w:bCs/>
                <w:szCs w:val="22"/>
              </w:rPr>
            </w:pPr>
            <w:r w:rsidRPr="00FA67AD">
              <w:rPr>
                <w:rFonts w:cs="Arial"/>
                <w:bCs/>
              </w:rPr>
              <w:fldChar w:fldCharType="begin">
                <w:ffData>
                  <w:name w:val=""/>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66360081" w14:textId="219C5EE2" w:rsidR="00C01998" w:rsidRPr="00970722" w:rsidRDefault="00C01998" w:rsidP="00C01998">
            <w:pPr>
              <w:contextualSpacing w:val="0"/>
              <w:jc w:val="center"/>
              <w:rPr>
                <w:rFonts w:ascii="Calibri" w:eastAsia="Calibri" w:hAnsi="Calibri" w:cs="Calibri"/>
                <w:bCs/>
                <w:szCs w:val="22"/>
              </w:rPr>
            </w:pPr>
            <w:r w:rsidRPr="00FA67AD">
              <w:rPr>
                <w:rFonts w:cs="Arial"/>
                <w:bCs/>
              </w:rPr>
              <w:fldChar w:fldCharType="begin">
                <w:ffData>
                  <w:name w:val="Check61"/>
                  <w:enabled/>
                  <w:calcOnExit w:val="0"/>
                  <w:checkBox>
                    <w:sizeAuto/>
                    <w:default w:val="0"/>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r>
      <w:tr w:rsidR="00C01998" w:rsidRPr="00970722" w14:paraId="39DB1763" w14:textId="77777777" w:rsidTr="00E37531">
        <w:trPr>
          <w:cantSplit/>
          <w:trHeight w:val="243"/>
          <w:jc w:val="center"/>
        </w:trPr>
        <w:tc>
          <w:tcPr>
            <w:tcW w:w="689" w:type="pct"/>
            <w:tcBorders>
              <w:top w:val="single" w:sz="4" w:space="0" w:color="auto"/>
              <w:left w:val="nil"/>
              <w:bottom w:val="single" w:sz="4" w:space="0" w:color="auto"/>
              <w:right w:val="nil"/>
            </w:tcBorders>
            <w:shd w:val="clear" w:color="auto" w:fill="auto"/>
            <w:vAlign w:val="center"/>
          </w:tcPr>
          <w:p w14:paraId="6D5D9551" w14:textId="77777777" w:rsidR="00C01998" w:rsidRPr="00974B8A" w:rsidRDefault="00C01998" w:rsidP="00C01998">
            <w:pPr>
              <w:contextualSpacing w:val="0"/>
              <w:jc w:val="both"/>
              <w:rPr>
                <w:rFonts w:ascii="Calibri" w:eastAsia="Calibri" w:hAnsi="Calibri" w:cs="Calibri"/>
                <w:b/>
                <w:bCs/>
                <w:szCs w:val="22"/>
              </w:rPr>
            </w:pPr>
          </w:p>
        </w:tc>
        <w:tc>
          <w:tcPr>
            <w:tcW w:w="2567" w:type="pct"/>
            <w:tcBorders>
              <w:top w:val="single" w:sz="4" w:space="0" w:color="auto"/>
              <w:left w:val="nil"/>
              <w:bottom w:val="single" w:sz="4" w:space="0" w:color="auto"/>
              <w:right w:val="nil"/>
            </w:tcBorders>
            <w:shd w:val="clear" w:color="auto" w:fill="auto"/>
            <w:vAlign w:val="center"/>
          </w:tcPr>
          <w:p w14:paraId="3A3644C7" w14:textId="77777777" w:rsidR="00C01998" w:rsidRPr="00DC1DE6" w:rsidRDefault="00C01998" w:rsidP="00C01998">
            <w:pPr>
              <w:contextualSpacing w:val="0"/>
              <w:rPr>
                <w:rFonts w:asciiTheme="minorHAnsi" w:eastAsia="Calibri" w:hAnsiTheme="minorHAnsi" w:cstheme="minorHAnsi"/>
                <w:bCs/>
                <w:szCs w:val="22"/>
              </w:rPr>
            </w:pPr>
          </w:p>
        </w:tc>
        <w:tc>
          <w:tcPr>
            <w:tcW w:w="436" w:type="pct"/>
            <w:tcBorders>
              <w:top w:val="single" w:sz="4" w:space="0" w:color="auto"/>
              <w:left w:val="nil"/>
              <w:bottom w:val="single" w:sz="4" w:space="0" w:color="auto"/>
              <w:right w:val="nil"/>
            </w:tcBorders>
            <w:shd w:val="clear" w:color="auto" w:fill="auto"/>
            <w:vAlign w:val="center"/>
          </w:tcPr>
          <w:p w14:paraId="4EF965FA" w14:textId="77777777" w:rsidR="00C01998" w:rsidRDefault="00C01998" w:rsidP="00C01998">
            <w:pPr>
              <w:contextualSpacing w:val="0"/>
              <w:jc w:val="center"/>
              <w:rPr>
                <w:rFonts w:ascii="Calibri" w:eastAsia="Calibri" w:hAnsi="Calibri" w:cs="Calibri"/>
                <w:bCs/>
                <w:szCs w:val="22"/>
              </w:rPr>
            </w:pPr>
          </w:p>
        </w:tc>
        <w:tc>
          <w:tcPr>
            <w:tcW w:w="436" w:type="pct"/>
            <w:tcBorders>
              <w:top w:val="single" w:sz="4" w:space="0" w:color="auto"/>
              <w:left w:val="nil"/>
              <w:bottom w:val="single" w:sz="4" w:space="0" w:color="auto"/>
              <w:right w:val="nil"/>
            </w:tcBorders>
            <w:shd w:val="clear" w:color="auto" w:fill="auto"/>
            <w:vAlign w:val="center"/>
          </w:tcPr>
          <w:p w14:paraId="50C9FFEF" w14:textId="77777777" w:rsidR="00C01998" w:rsidRPr="00970722" w:rsidRDefault="00C01998" w:rsidP="00C01998">
            <w:pPr>
              <w:contextualSpacing w:val="0"/>
              <w:jc w:val="center"/>
              <w:rPr>
                <w:rFonts w:ascii="Calibri" w:eastAsia="Calibri" w:hAnsi="Calibri" w:cs="Calibri"/>
                <w:bCs/>
                <w:szCs w:val="22"/>
              </w:rPr>
            </w:pPr>
          </w:p>
        </w:tc>
        <w:tc>
          <w:tcPr>
            <w:tcW w:w="436" w:type="pct"/>
            <w:tcBorders>
              <w:top w:val="single" w:sz="4" w:space="0" w:color="auto"/>
              <w:left w:val="nil"/>
              <w:bottom w:val="single" w:sz="4" w:space="0" w:color="auto"/>
              <w:right w:val="nil"/>
            </w:tcBorders>
            <w:shd w:val="clear" w:color="auto" w:fill="auto"/>
            <w:vAlign w:val="center"/>
          </w:tcPr>
          <w:p w14:paraId="706C650A" w14:textId="77777777" w:rsidR="00C01998" w:rsidRDefault="00C01998" w:rsidP="00C01998">
            <w:pPr>
              <w:contextualSpacing w:val="0"/>
              <w:jc w:val="center"/>
              <w:rPr>
                <w:rFonts w:ascii="Calibri" w:eastAsia="Calibri" w:hAnsi="Calibri" w:cs="Calibri"/>
                <w:bCs/>
                <w:szCs w:val="22"/>
              </w:rPr>
            </w:pPr>
          </w:p>
        </w:tc>
        <w:tc>
          <w:tcPr>
            <w:tcW w:w="435" w:type="pct"/>
            <w:tcBorders>
              <w:top w:val="single" w:sz="4" w:space="0" w:color="auto"/>
              <w:left w:val="nil"/>
              <w:bottom w:val="single" w:sz="4" w:space="0" w:color="auto"/>
              <w:right w:val="nil"/>
            </w:tcBorders>
            <w:shd w:val="clear" w:color="auto" w:fill="auto"/>
            <w:vAlign w:val="center"/>
          </w:tcPr>
          <w:p w14:paraId="096D1C15" w14:textId="77777777" w:rsidR="00C01998" w:rsidRPr="00970722" w:rsidRDefault="00C01998" w:rsidP="00C01998">
            <w:pPr>
              <w:contextualSpacing w:val="0"/>
              <w:jc w:val="center"/>
              <w:rPr>
                <w:rFonts w:ascii="Calibri" w:eastAsia="Calibri" w:hAnsi="Calibri" w:cs="Calibri"/>
                <w:bCs/>
                <w:szCs w:val="22"/>
              </w:rPr>
            </w:pPr>
          </w:p>
        </w:tc>
      </w:tr>
      <w:tr w:rsidR="00C01998" w:rsidRPr="00970722" w14:paraId="607853A6" w14:textId="77777777" w:rsidTr="00E37531">
        <w:trPr>
          <w:cantSplit/>
          <w:trHeight w:val="243"/>
          <w:jc w:val="center"/>
        </w:trPr>
        <w:tc>
          <w:tcPr>
            <w:tcW w:w="68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4917E60" w14:textId="77777777" w:rsidR="00C01998" w:rsidRPr="00974B8A" w:rsidRDefault="00C01998" w:rsidP="00C01998">
            <w:pPr>
              <w:contextualSpacing w:val="0"/>
              <w:jc w:val="both"/>
              <w:rPr>
                <w:rFonts w:ascii="Calibri" w:eastAsia="Calibri" w:hAnsi="Calibri" w:cs="Calibri"/>
                <w:b/>
                <w:bCs/>
                <w:szCs w:val="22"/>
              </w:rPr>
            </w:pPr>
            <w:r w:rsidRPr="00974B8A">
              <w:rPr>
                <w:rFonts w:ascii="Calibri" w:eastAsia="Calibri" w:hAnsi="Calibri" w:cs="Calibri"/>
                <w:b/>
                <w:bCs/>
                <w:szCs w:val="22"/>
              </w:rPr>
              <w:t xml:space="preserve">Experience </w:t>
            </w:r>
          </w:p>
          <w:p w14:paraId="1CA9EF16" w14:textId="5945FB2F" w:rsidR="00C01998" w:rsidRPr="00974B8A" w:rsidRDefault="00C01998" w:rsidP="00C01998">
            <w:pPr>
              <w:contextualSpacing w:val="0"/>
              <w:jc w:val="both"/>
              <w:rPr>
                <w:rFonts w:ascii="Calibri" w:eastAsia="Calibri" w:hAnsi="Calibri" w:cs="Calibri"/>
                <w:bCs/>
                <w:szCs w:val="22"/>
              </w:rPr>
            </w:pPr>
            <w:r w:rsidRPr="00974B8A">
              <w:rPr>
                <w:rFonts w:ascii="Calibri" w:eastAsia="Calibri" w:hAnsi="Calibri" w:cs="Calibri"/>
                <w:b/>
                <w:bCs/>
                <w:szCs w:val="22"/>
              </w:rPr>
              <w:t>&amp; Knowledge</w:t>
            </w:r>
          </w:p>
        </w:tc>
        <w:tc>
          <w:tcPr>
            <w:tcW w:w="2567" w:type="pct"/>
            <w:tcBorders>
              <w:top w:val="single" w:sz="4" w:space="0" w:color="auto"/>
              <w:left w:val="single" w:sz="4" w:space="0" w:color="auto"/>
              <w:bottom w:val="single" w:sz="4" w:space="0" w:color="auto"/>
              <w:right w:val="single" w:sz="4" w:space="0" w:color="auto"/>
            </w:tcBorders>
            <w:vAlign w:val="center"/>
          </w:tcPr>
          <w:p w14:paraId="3E45DA09" w14:textId="2FFD30F6" w:rsidR="00C01998" w:rsidRPr="00644AA0" w:rsidRDefault="00C01998" w:rsidP="00C01998">
            <w:pPr>
              <w:pStyle w:val="Default"/>
              <w:ind w:right="94"/>
              <w:jc w:val="both"/>
              <w:rPr>
                <w:rFonts w:asciiTheme="minorHAnsi" w:hAnsiTheme="minorHAnsi" w:cstheme="minorHAnsi"/>
                <w:sz w:val="22"/>
                <w:szCs w:val="22"/>
              </w:rPr>
            </w:pPr>
            <w:r w:rsidRPr="00644AA0">
              <w:rPr>
                <w:rFonts w:asciiTheme="minorHAnsi" w:hAnsiTheme="minorHAnsi" w:cstheme="minorHAnsi"/>
                <w:sz w:val="22"/>
                <w:szCs w:val="22"/>
              </w:rPr>
              <w:t xml:space="preserve">Previous experience </w:t>
            </w:r>
            <w:r w:rsidRPr="00644AA0">
              <w:rPr>
                <w:sz w:val="22"/>
                <w:szCs w:val="22"/>
              </w:rPr>
              <w:t xml:space="preserve">in a Risk or/and Assurance role, including audit and Risk Management exposure. </w:t>
            </w:r>
          </w:p>
        </w:tc>
        <w:tc>
          <w:tcPr>
            <w:tcW w:w="436" w:type="pct"/>
            <w:tcBorders>
              <w:top w:val="single" w:sz="4" w:space="0" w:color="auto"/>
              <w:left w:val="single" w:sz="4" w:space="0" w:color="auto"/>
              <w:bottom w:val="single" w:sz="4" w:space="0" w:color="auto"/>
              <w:right w:val="single" w:sz="4" w:space="0" w:color="auto"/>
            </w:tcBorders>
            <w:vAlign w:val="center"/>
          </w:tcPr>
          <w:p w14:paraId="18CA6A35" w14:textId="016B6E89" w:rsidR="00C01998" w:rsidRPr="00970722" w:rsidRDefault="00C01998" w:rsidP="00C01998">
            <w:pPr>
              <w:contextualSpacing w:val="0"/>
              <w:jc w:val="center"/>
              <w:rPr>
                <w:rFonts w:ascii="Calibri" w:eastAsia="Calibri" w:hAnsi="Calibri" w:cs="Calibri"/>
                <w:bCs/>
                <w:szCs w:val="22"/>
              </w:rPr>
            </w:pPr>
            <w:r>
              <w:rPr>
                <w:rFonts w:ascii="Calibri" w:eastAsia="Calibri" w:hAnsi="Calibri" w:cs="Calibri"/>
                <w:bCs/>
                <w:szCs w:val="22"/>
              </w:rPr>
              <w:t>D</w:t>
            </w:r>
          </w:p>
        </w:tc>
        <w:tc>
          <w:tcPr>
            <w:tcW w:w="436" w:type="pct"/>
            <w:tcBorders>
              <w:top w:val="single" w:sz="4" w:space="0" w:color="auto"/>
              <w:left w:val="single" w:sz="4" w:space="0" w:color="auto"/>
              <w:bottom w:val="single" w:sz="4" w:space="0" w:color="auto"/>
              <w:right w:val="single" w:sz="4" w:space="0" w:color="auto"/>
            </w:tcBorders>
            <w:vAlign w:val="center"/>
          </w:tcPr>
          <w:p w14:paraId="28592C0D" w14:textId="310EE6CF" w:rsidR="00C01998" w:rsidRPr="00970722" w:rsidRDefault="00C01998" w:rsidP="00C01998">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7FFBBC6B" w14:textId="1483D6A2" w:rsidR="00C01998" w:rsidRPr="00970722" w:rsidRDefault="00C01998" w:rsidP="00C01998">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9"/>
                  <w:enabled/>
                  <w:calcOnExit w:val="0"/>
                  <w:checkBox>
                    <w:sizeAuto/>
                    <w:default w:val="1"/>
                  </w:checkBox>
                </w:ffData>
              </w:fldChar>
            </w:r>
            <w:bookmarkStart w:id="1" w:name="Check9"/>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bookmarkEnd w:id="1"/>
          </w:p>
        </w:tc>
        <w:tc>
          <w:tcPr>
            <w:tcW w:w="435" w:type="pct"/>
            <w:tcBorders>
              <w:top w:val="single" w:sz="4" w:space="0" w:color="auto"/>
              <w:left w:val="single" w:sz="4" w:space="0" w:color="auto"/>
              <w:bottom w:val="single" w:sz="4" w:space="0" w:color="auto"/>
              <w:right w:val="single" w:sz="4" w:space="0" w:color="auto"/>
            </w:tcBorders>
            <w:vAlign w:val="center"/>
          </w:tcPr>
          <w:p w14:paraId="777862EF" w14:textId="77777777" w:rsidR="00C01998" w:rsidRPr="00970722" w:rsidRDefault="00C01998" w:rsidP="00C01998">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0"/>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C01998" w:rsidRPr="00970722" w14:paraId="03D64C74" w14:textId="77777777" w:rsidTr="00E37531">
        <w:trPr>
          <w:cantSplit/>
          <w:trHeight w:val="244"/>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032DE5A5" w14:textId="77777777" w:rsidR="00C01998" w:rsidRPr="00974B8A" w:rsidRDefault="00C01998" w:rsidP="00C01998">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12CF925B" w14:textId="0281BBC5" w:rsidR="00C01998" w:rsidRPr="00B2396D" w:rsidRDefault="00C01998" w:rsidP="00C01998">
            <w:pPr>
              <w:ind w:right="94"/>
              <w:contextualSpacing w:val="0"/>
              <w:jc w:val="both"/>
              <w:rPr>
                <w:rFonts w:asciiTheme="minorHAnsi" w:eastAsia="Calibri" w:hAnsiTheme="minorHAnsi" w:cstheme="minorHAnsi"/>
                <w:bCs/>
                <w:szCs w:val="22"/>
              </w:rPr>
            </w:pPr>
            <w:r w:rsidRPr="00B2396D">
              <w:rPr>
                <w:rFonts w:asciiTheme="minorHAnsi" w:hAnsiTheme="minorHAnsi" w:cstheme="minorHAnsi"/>
                <w:szCs w:val="22"/>
              </w:rPr>
              <w:t xml:space="preserve">Knowledge of CQC requirements and care standards and the ability to embed these standard, agency policies and person-centred values across all services. </w:t>
            </w:r>
          </w:p>
        </w:tc>
        <w:tc>
          <w:tcPr>
            <w:tcW w:w="436" w:type="pct"/>
            <w:tcBorders>
              <w:top w:val="single" w:sz="4" w:space="0" w:color="auto"/>
              <w:left w:val="single" w:sz="4" w:space="0" w:color="auto"/>
              <w:bottom w:val="single" w:sz="4" w:space="0" w:color="auto"/>
              <w:right w:val="single" w:sz="4" w:space="0" w:color="auto"/>
            </w:tcBorders>
            <w:vAlign w:val="center"/>
          </w:tcPr>
          <w:p w14:paraId="402E755E" w14:textId="31EB895C" w:rsidR="00C01998" w:rsidRPr="00970722" w:rsidRDefault="00C01998" w:rsidP="00C01998">
            <w:pPr>
              <w:contextualSpacing w:val="0"/>
              <w:jc w:val="center"/>
              <w:rPr>
                <w:rFonts w:ascii="Calibri" w:eastAsia="Calibri" w:hAnsi="Calibri" w:cs="Calibri"/>
                <w:bCs/>
                <w:szCs w:val="22"/>
              </w:rPr>
            </w:pPr>
            <w:r>
              <w:rPr>
                <w:rFonts w:ascii="Calibri" w:eastAsia="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51596C7E" w14:textId="4AAB188A" w:rsidR="00C01998" w:rsidRPr="00970722" w:rsidRDefault="00C01998" w:rsidP="00C01998">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6EA3F357" w14:textId="77777777" w:rsidR="00C01998" w:rsidRPr="00970722" w:rsidRDefault="00C01998" w:rsidP="00C01998">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3"/>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22BB3B15" w14:textId="77777777" w:rsidR="00C01998" w:rsidRPr="00970722" w:rsidRDefault="00C01998" w:rsidP="00C01998">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5"/>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1EE9031B" w14:textId="77777777" w:rsidTr="00E37531">
        <w:trPr>
          <w:cantSplit/>
          <w:trHeight w:val="244"/>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7B733AF2"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0EA94556" w14:textId="699994C9" w:rsidR="00F25951" w:rsidRPr="00F25951" w:rsidRDefault="00F25951" w:rsidP="00F25951">
            <w:pPr>
              <w:pStyle w:val="Default"/>
              <w:jc w:val="both"/>
              <w:rPr>
                <w:szCs w:val="22"/>
              </w:rPr>
            </w:pPr>
            <w:r>
              <w:rPr>
                <w:sz w:val="22"/>
                <w:szCs w:val="22"/>
              </w:rPr>
              <w:t xml:space="preserve">Knowledge of QA approaches and experience of auditing care records, reviewing and evaluating practice and service delivery. </w:t>
            </w:r>
          </w:p>
        </w:tc>
        <w:tc>
          <w:tcPr>
            <w:tcW w:w="436" w:type="pct"/>
            <w:tcBorders>
              <w:top w:val="single" w:sz="4" w:space="0" w:color="auto"/>
              <w:left w:val="single" w:sz="4" w:space="0" w:color="auto"/>
              <w:bottom w:val="single" w:sz="4" w:space="0" w:color="auto"/>
              <w:right w:val="single" w:sz="4" w:space="0" w:color="auto"/>
            </w:tcBorders>
            <w:vAlign w:val="center"/>
          </w:tcPr>
          <w:p w14:paraId="0ED5AB9E" w14:textId="02C6AACD"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362588CB" w14:textId="1A932A94"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58FD96A8" w14:textId="45AC43D3"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13"/>
                  <w:enabled/>
                  <w:calcOnExit w:val="0"/>
                  <w:checkBox>
                    <w:sizeAuto/>
                    <w:default w:val="1"/>
                  </w:checkBox>
                </w:ffData>
              </w:fldChar>
            </w:r>
            <w:bookmarkStart w:id="2" w:name="Check13"/>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bookmarkEnd w:id="2"/>
          </w:p>
        </w:tc>
        <w:tc>
          <w:tcPr>
            <w:tcW w:w="435" w:type="pct"/>
            <w:tcBorders>
              <w:top w:val="single" w:sz="4" w:space="0" w:color="auto"/>
              <w:left w:val="single" w:sz="4" w:space="0" w:color="auto"/>
              <w:bottom w:val="single" w:sz="4" w:space="0" w:color="auto"/>
              <w:right w:val="single" w:sz="4" w:space="0" w:color="auto"/>
            </w:tcBorders>
            <w:vAlign w:val="center"/>
          </w:tcPr>
          <w:p w14:paraId="13898CBE" w14:textId="013C8198"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5"/>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3E810EE2" w14:textId="77777777" w:rsidTr="00E37531">
        <w:trPr>
          <w:cantSplit/>
          <w:trHeight w:val="244"/>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33B69DD0"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7FD10B1A" w14:textId="141B8B7A" w:rsidR="00F25951" w:rsidRPr="00F25951" w:rsidRDefault="00F25951" w:rsidP="00F25951">
            <w:pPr>
              <w:ind w:right="94"/>
              <w:contextualSpacing w:val="0"/>
              <w:jc w:val="both"/>
              <w:rPr>
                <w:rFonts w:asciiTheme="minorHAnsi" w:hAnsiTheme="minorHAnsi" w:cstheme="minorHAnsi"/>
                <w:szCs w:val="22"/>
              </w:rPr>
            </w:pPr>
            <w:r w:rsidRPr="00F25951">
              <w:rPr>
                <w:rFonts w:asciiTheme="minorHAnsi" w:hAnsiTheme="minorHAnsi" w:cstheme="minorHAnsi"/>
              </w:rPr>
              <w:t xml:space="preserve">Working knowledge of all relevant H&amp;S legislation including COSHH, MHSAWA, IEE Regulations, Gas Safety, Manual handling, Working at Heights; Asbestos regulations. </w:t>
            </w:r>
          </w:p>
        </w:tc>
        <w:tc>
          <w:tcPr>
            <w:tcW w:w="436" w:type="pct"/>
            <w:tcBorders>
              <w:top w:val="single" w:sz="4" w:space="0" w:color="auto"/>
              <w:left w:val="single" w:sz="4" w:space="0" w:color="auto"/>
              <w:bottom w:val="single" w:sz="4" w:space="0" w:color="auto"/>
              <w:right w:val="single" w:sz="4" w:space="0" w:color="auto"/>
            </w:tcBorders>
            <w:vAlign w:val="center"/>
          </w:tcPr>
          <w:p w14:paraId="11A3DCC9" w14:textId="1404C170"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5659B3B4" w14:textId="157DB471"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4A4FF26E" w14:textId="128002DC"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13"/>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78145155" w14:textId="53FA610D"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5"/>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26B9F6B6" w14:textId="77777777" w:rsidTr="00E37531">
        <w:trPr>
          <w:cantSplit/>
          <w:trHeight w:val="244"/>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2D984F41"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472543B5" w14:textId="063E3EB8" w:rsidR="00F25951" w:rsidRPr="00F25951" w:rsidRDefault="00F25951" w:rsidP="00F25951">
            <w:pPr>
              <w:ind w:right="94"/>
              <w:contextualSpacing w:val="0"/>
              <w:jc w:val="both"/>
              <w:rPr>
                <w:rFonts w:asciiTheme="minorHAnsi" w:hAnsiTheme="minorHAnsi" w:cstheme="minorHAnsi"/>
                <w:szCs w:val="22"/>
              </w:rPr>
            </w:pPr>
            <w:r w:rsidRPr="00F25951">
              <w:rPr>
                <w:rFonts w:asciiTheme="minorHAnsi" w:hAnsiTheme="minorHAnsi" w:cstheme="minorHAnsi"/>
              </w:rPr>
              <w:t>Knowledge of property related repairs and maintenance.</w:t>
            </w:r>
          </w:p>
        </w:tc>
        <w:tc>
          <w:tcPr>
            <w:tcW w:w="436" w:type="pct"/>
            <w:tcBorders>
              <w:top w:val="single" w:sz="4" w:space="0" w:color="auto"/>
              <w:left w:val="single" w:sz="4" w:space="0" w:color="auto"/>
              <w:bottom w:val="single" w:sz="4" w:space="0" w:color="auto"/>
              <w:right w:val="single" w:sz="4" w:space="0" w:color="auto"/>
            </w:tcBorders>
            <w:vAlign w:val="center"/>
          </w:tcPr>
          <w:p w14:paraId="7BA36173" w14:textId="39848951"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t>D</w:t>
            </w:r>
          </w:p>
        </w:tc>
        <w:tc>
          <w:tcPr>
            <w:tcW w:w="436" w:type="pct"/>
            <w:tcBorders>
              <w:top w:val="single" w:sz="4" w:space="0" w:color="auto"/>
              <w:left w:val="single" w:sz="4" w:space="0" w:color="auto"/>
              <w:bottom w:val="single" w:sz="4" w:space="0" w:color="auto"/>
              <w:right w:val="single" w:sz="4" w:space="0" w:color="auto"/>
            </w:tcBorders>
            <w:vAlign w:val="center"/>
          </w:tcPr>
          <w:p w14:paraId="45DE6BCB" w14:textId="55C3DB73" w:rsidR="00F25951" w:rsidRDefault="00E3753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
                  <w:enabled/>
                  <w:calcOnExit w:val="0"/>
                  <w:checkBox>
                    <w:sizeAuto/>
                    <w:default w:val="0"/>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00DA1DB2" w14:textId="0A37CB3D"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13"/>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4AB1EC10" w14:textId="197C894D"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5"/>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2CD19A2A" w14:textId="77777777" w:rsidTr="00E37531">
        <w:trPr>
          <w:cantSplit/>
          <w:trHeight w:val="244"/>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4F3FBDFB"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5B6816BB" w14:textId="7F507BFD" w:rsidR="00F25951" w:rsidRPr="00B2396D" w:rsidRDefault="00F25951" w:rsidP="00F25951">
            <w:pPr>
              <w:ind w:right="94"/>
              <w:contextualSpacing w:val="0"/>
              <w:jc w:val="both"/>
              <w:rPr>
                <w:rFonts w:asciiTheme="minorHAnsi" w:eastAsia="Calibri" w:hAnsiTheme="minorHAnsi" w:cstheme="minorHAnsi"/>
                <w:bCs/>
                <w:szCs w:val="22"/>
              </w:rPr>
            </w:pPr>
            <w:r w:rsidRPr="00B2396D">
              <w:rPr>
                <w:rFonts w:asciiTheme="minorHAnsi" w:hAnsiTheme="minorHAnsi" w:cstheme="minorHAnsi"/>
                <w:szCs w:val="22"/>
              </w:rPr>
              <w:t xml:space="preserve">An understanding of positive risk management and effective safeguarding practice. </w:t>
            </w:r>
          </w:p>
        </w:tc>
        <w:tc>
          <w:tcPr>
            <w:tcW w:w="436" w:type="pct"/>
            <w:tcBorders>
              <w:top w:val="single" w:sz="4" w:space="0" w:color="auto"/>
              <w:left w:val="single" w:sz="4" w:space="0" w:color="auto"/>
              <w:bottom w:val="single" w:sz="4" w:space="0" w:color="auto"/>
              <w:right w:val="single" w:sz="4" w:space="0" w:color="auto"/>
            </w:tcBorders>
            <w:vAlign w:val="center"/>
          </w:tcPr>
          <w:p w14:paraId="433CE7E3" w14:textId="512918CA" w:rsidR="00F25951" w:rsidRPr="00970722" w:rsidRDefault="00F25951" w:rsidP="00F25951">
            <w:pPr>
              <w:contextualSpacing w:val="0"/>
              <w:jc w:val="center"/>
              <w:rPr>
                <w:rFonts w:ascii="Calibri" w:eastAsia="Calibri" w:hAnsi="Calibri" w:cs="Calibri"/>
                <w:szCs w:val="22"/>
              </w:rPr>
            </w:pPr>
            <w:r>
              <w:rPr>
                <w:rFonts w:ascii="Calibri" w:eastAsia="Calibri" w:hAnsi="Calibri" w:cs="Calibri"/>
                <w:bCs/>
                <w:szCs w:val="22"/>
              </w:rPr>
              <w:t>D</w:t>
            </w:r>
          </w:p>
        </w:tc>
        <w:tc>
          <w:tcPr>
            <w:tcW w:w="436" w:type="pct"/>
            <w:tcBorders>
              <w:top w:val="single" w:sz="4" w:space="0" w:color="auto"/>
              <w:left w:val="single" w:sz="4" w:space="0" w:color="auto"/>
              <w:bottom w:val="single" w:sz="4" w:space="0" w:color="auto"/>
              <w:right w:val="single" w:sz="4" w:space="0" w:color="auto"/>
            </w:tcBorders>
            <w:vAlign w:val="center"/>
          </w:tcPr>
          <w:p w14:paraId="1298D525" w14:textId="2B240D95" w:rsidR="00F25951" w:rsidRPr="00970722"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
                  <w:enabled/>
                  <w:calcOnExit w:val="0"/>
                  <w:checkBox>
                    <w:sizeAuto/>
                    <w:default w:val="0"/>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0C35B294" w14:textId="0AC222F3" w:rsidR="00F25951" w:rsidRPr="00970722"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64"/>
                  <w:enabled/>
                  <w:calcOnExit w:val="0"/>
                  <w:checkBox>
                    <w:sizeAuto/>
                    <w:default w:val="1"/>
                  </w:checkBox>
                </w:ffData>
              </w:fldChar>
            </w:r>
            <w:bookmarkStart w:id="3" w:name="Check64"/>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bookmarkEnd w:id="3"/>
          </w:p>
        </w:tc>
        <w:tc>
          <w:tcPr>
            <w:tcW w:w="435" w:type="pct"/>
            <w:tcBorders>
              <w:top w:val="single" w:sz="4" w:space="0" w:color="auto"/>
              <w:left w:val="single" w:sz="4" w:space="0" w:color="auto"/>
              <w:bottom w:val="single" w:sz="4" w:space="0" w:color="auto"/>
              <w:right w:val="single" w:sz="4" w:space="0" w:color="auto"/>
            </w:tcBorders>
            <w:vAlign w:val="center"/>
          </w:tcPr>
          <w:p w14:paraId="03108BD8" w14:textId="77777777"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65"/>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3C9507B3" w14:textId="77777777" w:rsidTr="00E37531">
        <w:trPr>
          <w:cantSplit/>
          <w:trHeight w:val="243"/>
          <w:jc w:val="center"/>
        </w:trPr>
        <w:tc>
          <w:tcPr>
            <w:tcW w:w="689" w:type="pct"/>
            <w:tcBorders>
              <w:top w:val="single" w:sz="4" w:space="0" w:color="auto"/>
              <w:left w:val="nil"/>
              <w:bottom w:val="single" w:sz="4" w:space="0" w:color="auto"/>
              <w:right w:val="nil"/>
            </w:tcBorders>
            <w:shd w:val="clear" w:color="auto" w:fill="auto"/>
            <w:vAlign w:val="center"/>
          </w:tcPr>
          <w:p w14:paraId="4EA17EA0"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nil"/>
              <w:bottom w:val="single" w:sz="4" w:space="0" w:color="auto"/>
              <w:right w:val="nil"/>
            </w:tcBorders>
            <w:shd w:val="clear" w:color="auto" w:fill="auto"/>
            <w:vAlign w:val="center"/>
          </w:tcPr>
          <w:p w14:paraId="2483B05F" w14:textId="77777777" w:rsidR="00F25951" w:rsidRPr="005C2EA6" w:rsidRDefault="00F25951" w:rsidP="00F25951">
            <w:pPr>
              <w:contextualSpacing w:val="0"/>
              <w:rPr>
                <w:rFonts w:asciiTheme="minorHAnsi" w:hAnsiTheme="minorHAnsi" w:cstheme="minorHAnsi"/>
                <w:bCs/>
                <w:szCs w:val="22"/>
              </w:rPr>
            </w:pPr>
          </w:p>
        </w:tc>
        <w:tc>
          <w:tcPr>
            <w:tcW w:w="436" w:type="pct"/>
            <w:tcBorders>
              <w:top w:val="single" w:sz="4" w:space="0" w:color="auto"/>
              <w:left w:val="nil"/>
              <w:bottom w:val="single" w:sz="4" w:space="0" w:color="auto"/>
              <w:right w:val="nil"/>
            </w:tcBorders>
            <w:shd w:val="clear" w:color="auto" w:fill="auto"/>
            <w:vAlign w:val="center"/>
          </w:tcPr>
          <w:p w14:paraId="6B11E3BB" w14:textId="77777777" w:rsidR="00F25951" w:rsidRDefault="00F25951" w:rsidP="00F25951">
            <w:pPr>
              <w:contextualSpacing w:val="0"/>
              <w:jc w:val="center"/>
              <w:rPr>
                <w:rFonts w:ascii="Calibri" w:eastAsia="Calibri" w:hAnsi="Calibri" w:cs="Calibri"/>
                <w:bCs/>
                <w:szCs w:val="22"/>
              </w:rPr>
            </w:pPr>
          </w:p>
        </w:tc>
        <w:tc>
          <w:tcPr>
            <w:tcW w:w="436" w:type="pct"/>
            <w:tcBorders>
              <w:top w:val="single" w:sz="4" w:space="0" w:color="auto"/>
              <w:left w:val="nil"/>
              <w:bottom w:val="single" w:sz="4" w:space="0" w:color="auto"/>
              <w:right w:val="nil"/>
            </w:tcBorders>
            <w:shd w:val="clear" w:color="auto" w:fill="auto"/>
            <w:vAlign w:val="center"/>
          </w:tcPr>
          <w:p w14:paraId="285A781E" w14:textId="77777777" w:rsidR="00F25951" w:rsidRDefault="00F25951" w:rsidP="00F25951">
            <w:pPr>
              <w:contextualSpacing w:val="0"/>
              <w:jc w:val="center"/>
              <w:rPr>
                <w:rFonts w:ascii="Calibri" w:eastAsia="Calibri" w:hAnsi="Calibri" w:cs="Calibri"/>
                <w:bCs/>
                <w:szCs w:val="22"/>
              </w:rPr>
            </w:pPr>
          </w:p>
        </w:tc>
        <w:tc>
          <w:tcPr>
            <w:tcW w:w="436" w:type="pct"/>
            <w:tcBorders>
              <w:top w:val="single" w:sz="4" w:space="0" w:color="auto"/>
              <w:left w:val="nil"/>
              <w:bottom w:val="single" w:sz="4" w:space="0" w:color="auto"/>
              <w:right w:val="nil"/>
            </w:tcBorders>
            <w:shd w:val="clear" w:color="auto" w:fill="auto"/>
            <w:vAlign w:val="center"/>
          </w:tcPr>
          <w:p w14:paraId="31BEE20D" w14:textId="77777777" w:rsidR="00F25951" w:rsidRDefault="00F25951" w:rsidP="00F25951">
            <w:pPr>
              <w:contextualSpacing w:val="0"/>
              <w:jc w:val="center"/>
              <w:rPr>
                <w:rFonts w:ascii="Calibri" w:eastAsia="Calibri" w:hAnsi="Calibri" w:cs="Calibri"/>
                <w:bCs/>
                <w:szCs w:val="22"/>
              </w:rPr>
            </w:pPr>
          </w:p>
        </w:tc>
        <w:tc>
          <w:tcPr>
            <w:tcW w:w="435" w:type="pct"/>
            <w:tcBorders>
              <w:top w:val="single" w:sz="4" w:space="0" w:color="auto"/>
              <w:left w:val="nil"/>
              <w:bottom w:val="single" w:sz="4" w:space="0" w:color="auto"/>
              <w:right w:val="nil"/>
            </w:tcBorders>
            <w:shd w:val="clear" w:color="auto" w:fill="auto"/>
            <w:vAlign w:val="center"/>
          </w:tcPr>
          <w:p w14:paraId="02F2EDAF" w14:textId="77777777" w:rsidR="00F25951" w:rsidRPr="00970722" w:rsidRDefault="00F25951" w:rsidP="00F25951">
            <w:pPr>
              <w:contextualSpacing w:val="0"/>
              <w:jc w:val="center"/>
              <w:rPr>
                <w:rFonts w:ascii="Calibri" w:eastAsia="Calibri" w:hAnsi="Calibri" w:cs="Calibri"/>
                <w:bCs/>
                <w:szCs w:val="22"/>
              </w:rPr>
            </w:pPr>
          </w:p>
        </w:tc>
      </w:tr>
      <w:tr w:rsidR="00F25951" w:rsidRPr="00970722" w14:paraId="3B80B53A" w14:textId="77777777" w:rsidTr="00E37531">
        <w:trPr>
          <w:cantSplit/>
          <w:trHeight w:val="243"/>
          <w:jc w:val="center"/>
        </w:trPr>
        <w:tc>
          <w:tcPr>
            <w:tcW w:w="68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B3499B7" w14:textId="77777777" w:rsidR="00F25951" w:rsidRDefault="00F25951" w:rsidP="00F25951">
            <w:pPr>
              <w:jc w:val="both"/>
              <w:rPr>
                <w:rFonts w:ascii="Calibri" w:eastAsia="Calibri" w:hAnsi="Calibri" w:cs="Calibri"/>
                <w:b/>
                <w:bCs/>
                <w:szCs w:val="22"/>
              </w:rPr>
            </w:pPr>
            <w:r w:rsidRPr="00974B8A">
              <w:rPr>
                <w:rFonts w:ascii="Calibri" w:eastAsia="Calibri" w:hAnsi="Calibri" w:cs="Calibri"/>
                <w:b/>
                <w:bCs/>
                <w:szCs w:val="22"/>
              </w:rPr>
              <w:t xml:space="preserve">Skills </w:t>
            </w:r>
          </w:p>
          <w:p w14:paraId="4A7918F4" w14:textId="1CB8DE4B" w:rsidR="00F25951" w:rsidRPr="00974B8A" w:rsidRDefault="00F25951" w:rsidP="00F25951">
            <w:pPr>
              <w:jc w:val="both"/>
              <w:rPr>
                <w:rFonts w:ascii="Calibri" w:eastAsia="Calibri" w:hAnsi="Calibri" w:cs="Calibri"/>
                <w:b/>
                <w:bCs/>
                <w:szCs w:val="22"/>
              </w:rPr>
            </w:pPr>
            <w:r w:rsidRPr="00974B8A">
              <w:rPr>
                <w:rFonts w:ascii="Calibri" w:eastAsia="Calibri" w:hAnsi="Calibri" w:cs="Calibri"/>
                <w:b/>
                <w:bCs/>
                <w:szCs w:val="22"/>
              </w:rPr>
              <w:t>&amp; Abilities</w:t>
            </w:r>
          </w:p>
        </w:tc>
        <w:tc>
          <w:tcPr>
            <w:tcW w:w="2567" w:type="pct"/>
            <w:tcBorders>
              <w:top w:val="single" w:sz="4" w:space="0" w:color="auto"/>
              <w:left w:val="single" w:sz="4" w:space="0" w:color="auto"/>
              <w:bottom w:val="single" w:sz="4" w:space="0" w:color="auto"/>
              <w:right w:val="single" w:sz="4" w:space="0" w:color="auto"/>
            </w:tcBorders>
            <w:vAlign w:val="center"/>
          </w:tcPr>
          <w:p w14:paraId="22BF1897" w14:textId="188414A2" w:rsidR="00F25951" w:rsidRDefault="00F25951" w:rsidP="00F25951">
            <w:pPr>
              <w:pStyle w:val="Default"/>
              <w:ind w:right="94"/>
              <w:jc w:val="both"/>
              <w:rPr>
                <w:sz w:val="22"/>
                <w:szCs w:val="22"/>
              </w:rPr>
            </w:pPr>
            <w:r>
              <w:rPr>
                <w:sz w:val="22"/>
                <w:szCs w:val="22"/>
              </w:rPr>
              <w:t>A demonstrable commitment to person-centred values and the ability to maintain an open, reflective, and accountable culture underpinned by ethical practice, dignity, and rights.</w:t>
            </w:r>
          </w:p>
        </w:tc>
        <w:tc>
          <w:tcPr>
            <w:tcW w:w="436" w:type="pct"/>
            <w:tcBorders>
              <w:top w:val="single" w:sz="4" w:space="0" w:color="auto"/>
              <w:left w:val="single" w:sz="4" w:space="0" w:color="auto"/>
              <w:bottom w:val="single" w:sz="4" w:space="0" w:color="auto"/>
              <w:right w:val="single" w:sz="4" w:space="0" w:color="auto"/>
            </w:tcBorders>
            <w:vAlign w:val="center"/>
          </w:tcPr>
          <w:p w14:paraId="181F2B6E" w14:textId="60F05DDD" w:rsidR="00F25951" w:rsidRDefault="00F25951" w:rsidP="00F25951">
            <w:pPr>
              <w:contextualSpacing w:val="0"/>
              <w:jc w:val="center"/>
              <w:rPr>
                <w:rFonts w:ascii="Calibri" w:eastAsia="Calibri" w:hAnsi="Calibri" w:cs="Calibri"/>
                <w:bCs/>
                <w:szCs w:val="22"/>
              </w:rPr>
            </w:pPr>
            <w:r w:rsidRPr="003F2508">
              <w:rPr>
                <w:rFonts w:asciiTheme="minorHAnsi" w:hAnsiTheme="minorHAnsi" w:cstheme="minorHAns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7ED1D4E1" w14:textId="433E6B8E" w:rsidR="00F25951" w:rsidRPr="00970722" w:rsidRDefault="00F25951" w:rsidP="00F25951">
            <w:pPr>
              <w:contextualSpacing w:val="0"/>
              <w:jc w:val="center"/>
              <w:rPr>
                <w:rFonts w:ascii="Calibri" w:eastAsia="Calibri" w:hAnsi="Calibri" w:cs="Calibri"/>
                <w:bCs/>
                <w:szCs w:val="22"/>
              </w:rPr>
            </w:pPr>
            <w:r w:rsidRPr="00FA67AD">
              <w:rPr>
                <w:rFonts w:cs="Arial"/>
                <w:bCs/>
              </w:rPr>
              <w:fldChar w:fldCharType="begin">
                <w:ffData>
                  <w:name w:val=""/>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52E0A53D" w14:textId="3BEEC6BA" w:rsidR="00F25951" w:rsidRDefault="00F25951" w:rsidP="00F25951">
            <w:pPr>
              <w:contextualSpacing w:val="0"/>
              <w:jc w:val="center"/>
              <w:rPr>
                <w:rFonts w:ascii="Calibri" w:eastAsia="Calibri" w:hAnsi="Calibri" w:cs="Calibri"/>
                <w:bCs/>
                <w:szCs w:val="22"/>
              </w:rPr>
            </w:pPr>
            <w:r w:rsidRPr="00FA67AD">
              <w:rPr>
                <w:rFonts w:cs="Arial"/>
                <w:bCs/>
              </w:rPr>
              <w:fldChar w:fldCharType="begin">
                <w:ffData>
                  <w:name w:val="Check17"/>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0F2FE569" w14:textId="154475F9" w:rsidR="00F25951" w:rsidRPr="00970722" w:rsidRDefault="00F25951" w:rsidP="00F25951">
            <w:pPr>
              <w:contextualSpacing w:val="0"/>
              <w:jc w:val="center"/>
              <w:rPr>
                <w:rFonts w:ascii="Calibri" w:eastAsia="Calibri" w:hAnsi="Calibri" w:cs="Calibri"/>
                <w:bCs/>
                <w:szCs w:val="22"/>
              </w:rPr>
            </w:pPr>
            <w:r w:rsidRPr="00FA67AD">
              <w:rPr>
                <w:rFonts w:cs="Arial"/>
                <w:bCs/>
              </w:rPr>
              <w:fldChar w:fldCharType="begin">
                <w:ffData>
                  <w:name w:val="Check21"/>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r>
      <w:tr w:rsidR="00F25951" w:rsidRPr="00970722" w14:paraId="2D3188AC"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5CCED833"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06490847" w14:textId="25A32261" w:rsidR="00F25951" w:rsidRPr="00F25951" w:rsidRDefault="00F25951" w:rsidP="00F25951">
            <w:pPr>
              <w:pStyle w:val="Default"/>
              <w:jc w:val="both"/>
              <w:rPr>
                <w:sz w:val="23"/>
                <w:szCs w:val="23"/>
              </w:rPr>
            </w:pPr>
            <w:r>
              <w:rPr>
                <w:sz w:val="23"/>
                <w:szCs w:val="23"/>
              </w:rPr>
              <w:t xml:space="preserve">Excellent analytical skills, maintaining accuracy/attention to detail, effective time management with ability to work under pressure to meet deadlines. </w:t>
            </w:r>
          </w:p>
        </w:tc>
        <w:tc>
          <w:tcPr>
            <w:tcW w:w="436" w:type="pct"/>
            <w:tcBorders>
              <w:top w:val="single" w:sz="4" w:space="0" w:color="auto"/>
              <w:left w:val="single" w:sz="4" w:space="0" w:color="auto"/>
              <w:bottom w:val="single" w:sz="4" w:space="0" w:color="auto"/>
              <w:right w:val="single" w:sz="4" w:space="0" w:color="auto"/>
            </w:tcBorders>
            <w:vAlign w:val="center"/>
          </w:tcPr>
          <w:p w14:paraId="3ACF46E9" w14:textId="7DF194FD" w:rsidR="00F25951" w:rsidRPr="003F2508" w:rsidRDefault="00F25951" w:rsidP="00F25951">
            <w:pPr>
              <w:contextualSpacing w:val="0"/>
              <w:jc w:val="center"/>
              <w:rPr>
                <w:rFonts w:asciiTheme="minorHAnsi" w:hAnsiTheme="minorHAnsi" w:cstheme="minorHAnsi"/>
                <w:bCs/>
                <w:szCs w:val="22"/>
              </w:rPr>
            </w:pPr>
            <w:r w:rsidRPr="003F2508">
              <w:rPr>
                <w:rFonts w:asciiTheme="minorHAnsi" w:hAnsiTheme="minorHAnsi" w:cstheme="minorHAns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3CE03E8C" w14:textId="37ED9D54" w:rsidR="00F25951" w:rsidRPr="00FA67AD" w:rsidRDefault="00F25951" w:rsidP="00F25951">
            <w:pPr>
              <w:contextualSpacing w:val="0"/>
              <w:jc w:val="center"/>
              <w:rPr>
                <w:rFonts w:cs="Arial"/>
                <w:bCs/>
              </w:rPr>
            </w:pPr>
            <w:r w:rsidRPr="00FA67AD">
              <w:rPr>
                <w:rFonts w:cs="Arial"/>
                <w:bCs/>
              </w:rPr>
              <w:fldChar w:fldCharType="begin">
                <w:ffData>
                  <w:name w:val=""/>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01CC5BE7" w14:textId="31B97D41" w:rsidR="00F25951" w:rsidRPr="00FA67AD" w:rsidRDefault="00F25951" w:rsidP="00F25951">
            <w:pPr>
              <w:contextualSpacing w:val="0"/>
              <w:jc w:val="center"/>
              <w:rPr>
                <w:rFonts w:cs="Arial"/>
                <w:bCs/>
              </w:rPr>
            </w:pPr>
            <w:r w:rsidRPr="00FA67AD">
              <w:rPr>
                <w:rFonts w:cs="Arial"/>
                <w:bCs/>
              </w:rPr>
              <w:fldChar w:fldCharType="begin">
                <w:ffData>
                  <w:name w:val="Check66"/>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17EE54A2" w14:textId="3406E302" w:rsidR="00F25951" w:rsidRPr="00FA67AD" w:rsidRDefault="00F25951" w:rsidP="00F25951">
            <w:pPr>
              <w:contextualSpacing w:val="0"/>
              <w:jc w:val="center"/>
              <w:rPr>
                <w:rFonts w:cs="Arial"/>
                <w:bCs/>
              </w:rPr>
            </w:pPr>
            <w:r w:rsidRPr="00FA67AD">
              <w:rPr>
                <w:rFonts w:cs="Arial"/>
                <w:bCs/>
              </w:rPr>
              <w:fldChar w:fldCharType="begin">
                <w:ffData>
                  <w:name w:val="Check67"/>
                  <w:enabled/>
                  <w:calcOnExit w:val="0"/>
                  <w:checkBox>
                    <w:sizeAuto/>
                    <w:default w:val="0"/>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r>
      <w:tr w:rsidR="00F25951" w:rsidRPr="00970722" w14:paraId="7EC3B3D1"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753B0922"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74DA5622" w14:textId="5C0D662A" w:rsidR="00F25951" w:rsidRPr="00F25951" w:rsidRDefault="00F25951" w:rsidP="00F25951">
            <w:pPr>
              <w:pStyle w:val="Default"/>
              <w:jc w:val="both"/>
              <w:rPr>
                <w:szCs w:val="22"/>
              </w:rPr>
            </w:pPr>
            <w:r>
              <w:rPr>
                <w:sz w:val="22"/>
                <w:szCs w:val="22"/>
              </w:rPr>
              <w:t>Good organisational skills with the ability to organise own workload effectively and to work independently.</w:t>
            </w:r>
          </w:p>
        </w:tc>
        <w:tc>
          <w:tcPr>
            <w:tcW w:w="436" w:type="pct"/>
            <w:tcBorders>
              <w:top w:val="single" w:sz="4" w:space="0" w:color="auto"/>
              <w:left w:val="single" w:sz="4" w:space="0" w:color="auto"/>
              <w:bottom w:val="single" w:sz="4" w:space="0" w:color="auto"/>
              <w:right w:val="single" w:sz="4" w:space="0" w:color="auto"/>
            </w:tcBorders>
            <w:vAlign w:val="center"/>
          </w:tcPr>
          <w:p w14:paraId="77274F0F" w14:textId="073F86A4" w:rsidR="00F25951" w:rsidRPr="003F2508" w:rsidRDefault="00F25951" w:rsidP="00F25951">
            <w:pPr>
              <w:contextualSpacing w:val="0"/>
              <w:jc w:val="center"/>
              <w:rPr>
                <w:rFonts w:asciiTheme="minorHAnsi" w:hAnsiTheme="minorHAnsi" w:cstheme="minorHAnsi"/>
                <w:bCs/>
                <w:szCs w:val="22"/>
              </w:rPr>
            </w:pPr>
            <w:r w:rsidRPr="003F2508">
              <w:rPr>
                <w:rFonts w:asciiTheme="minorHAnsi" w:hAnsiTheme="minorHAnsi" w:cstheme="minorHAns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3A10E444" w14:textId="2B1CFCEC" w:rsidR="00F25951" w:rsidRPr="00FA67AD" w:rsidRDefault="00F25951" w:rsidP="00F25951">
            <w:pPr>
              <w:contextualSpacing w:val="0"/>
              <w:jc w:val="center"/>
              <w:rPr>
                <w:rFonts w:cs="Arial"/>
                <w:bCs/>
              </w:rPr>
            </w:pPr>
            <w:r w:rsidRPr="00FA67AD">
              <w:rPr>
                <w:rFonts w:cs="Arial"/>
                <w:bCs/>
              </w:rPr>
              <w:fldChar w:fldCharType="begin">
                <w:ffData>
                  <w:name w:val=""/>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3511DB3F" w14:textId="121FBE2F" w:rsidR="00F25951" w:rsidRPr="00FA67AD" w:rsidRDefault="00F25951" w:rsidP="00F25951">
            <w:pPr>
              <w:contextualSpacing w:val="0"/>
              <w:jc w:val="center"/>
              <w:rPr>
                <w:rFonts w:cs="Arial"/>
                <w:bCs/>
              </w:rPr>
            </w:pPr>
            <w:r w:rsidRPr="00FA67AD">
              <w:rPr>
                <w:rFonts w:cs="Arial"/>
                <w:bCs/>
              </w:rPr>
              <w:fldChar w:fldCharType="begin">
                <w:ffData>
                  <w:name w:val="Check66"/>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0914D1DD" w14:textId="66CFB962" w:rsidR="00F25951" w:rsidRPr="00FA67AD" w:rsidRDefault="00F25951" w:rsidP="00F25951">
            <w:pPr>
              <w:contextualSpacing w:val="0"/>
              <w:jc w:val="center"/>
              <w:rPr>
                <w:rFonts w:cs="Arial"/>
                <w:bCs/>
              </w:rPr>
            </w:pPr>
            <w:r w:rsidRPr="00FA67AD">
              <w:rPr>
                <w:rFonts w:cs="Arial"/>
                <w:bCs/>
              </w:rPr>
              <w:fldChar w:fldCharType="begin">
                <w:ffData>
                  <w:name w:val="Check67"/>
                  <w:enabled/>
                  <w:calcOnExit w:val="0"/>
                  <w:checkBox>
                    <w:sizeAuto/>
                    <w:default w:val="0"/>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r>
      <w:tr w:rsidR="00F25951" w:rsidRPr="00970722" w14:paraId="183529C8"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7E81C1CB"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single" w:sz="4" w:space="0" w:color="auto"/>
              <w:bottom w:val="single" w:sz="4" w:space="0" w:color="auto"/>
              <w:right w:val="single" w:sz="4" w:space="0" w:color="auto"/>
            </w:tcBorders>
            <w:vAlign w:val="center"/>
          </w:tcPr>
          <w:p w14:paraId="52F47F48" w14:textId="5C904490" w:rsidR="00F25951" w:rsidRPr="00263316" w:rsidRDefault="00F25951" w:rsidP="00F25951">
            <w:pPr>
              <w:pStyle w:val="Default"/>
              <w:ind w:right="94"/>
              <w:jc w:val="both"/>
              <w:rPr>
                <w:i/>
                <w:iCs/>
                <w:color w:val="FF0000"/>
                <w:sz w:val="22"/>
                <w:szCs w:val="22"/>
              </w:rPr>
            </w:pPr>
            <w:r>
              <w:rPr>
                <w:sz w:val="23"/>
                <w:szCs w:val="23"/>
              </w:rPr>
              <w:t>Ability to effectively multi-task, maintaining accuracy and attention to detail.</w:t>
            </w:r>
          </w:p>
        </w:tc>
        <w:tc>
          <w:tcPr>
            <w:tcW w:w="436" w:type="pct"/>
            <w:tcBorders>
              <w:top w:val="single" w:sz="4" w:space="0" w:color="auto"/>
              <w:left w:val="single" w:sz="4" w:space="0" w:color="auto"/>
              <w:bottom w:val="single" w:sz="4" w:space="0" w:color="auto"/>
              <w:right w:val="single" w:sz="4" w:space="0" w:color="auto"/>
            </w:tcBorders>
            <w:vAlign w:val="center"/>
          </w:tcPr>
          <w:p w14:paraId="08C3D4C9" w14:textId="615D867A" w:rsidR="00F25951" w:rsidRPr="003F2508" w:rsidRDefault="00F25951" w:rsidP="00F25951">
            <w:pPr>
              <w:contextualSpacing w:val="0"/>
              <w:jc w:val="center"/>
              <w:rPr>
                <w:rFonts w:asciiTheme="minorHAnsi" w:hAnsiTheme="minorHAnsi" w:cstheme="minorHAnsi"/>
                <w:bCs/>
                <w:szCs w:val="22"/>
              </w:rPr>
            </w:pPr>
            <w:r w:rsidRPr="003F2508">
              <w:rPr>
                <w:rFonts w:asciiTheme="minorHAnsi" w:hAnsiTheme="minorHAnsi" w:cstheme="minorHAns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5BC6DE83" w14:textId="5BFCF300" w:rsidR="00F25951" w:rsidRPr="00FA67AD" w:rsidRDefault="00F25951" w:rsidP="00F25951">
            <w:pPr>
              <w:contextualSpacing w:val="0"/>
              <w:jc w:val="center"/>
              <w:rPr>
                <w:rFonts w:cs="Arial"/>
                <w:bCs/>
              </w:rPr>
            </w:pPr>
            <w:r w:rsidRPr="00FA67AD">
              <w:rPr>
                <w:rFonts w:cs="Arial"/>
                <w:bCs/>
              </w:rPr>
              <w:fldChar w:fldCharType="begin">
                <w:ffData>
                  <w:name w:val=""/>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775329F8" w14:textId="12032A6F" w:rsidR="00F25951" w:rsidRPr="00FA67AD" w:rsidRDefault="00F25951" w:rsidP="00F25951">
            <w:pPr>
              <w:contextualSpacing w:val="0"/>
              <w:jc w:val="center"/>
              <w:rPr>
                <w:rFonts w:cs="Arial"/>
                <w:bCs/>
              </w:rPr>
            </w:pPr>
            <w:r w:rsidRPr="00FA67AD">
              <w:rPr>
                <w:rFonts w:cs="Arial"/>
                <w:bCs/>
              </w:rPr>
              <w:fldChar w:fldCharType="begin">
                <w:ffData>
                  <w:name w:val="Check66"/>
                  <w:enabled/>
                  <w:calcOnExit w:val="0"/>
                  <w:checkBox>
                    <w:sizeAuto/>
                    <w:default w:val="1"/>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4C7DFBE4" w14:textId="1E7F993A" w:rsidR="00F25951" w:rsidRPr="00FA67AD" w:rsidRDefault="00F25951" w:rsidP="00F25951">
            <w:pPr>
              <w:contextualSpacing w:val="0"/>
              <w:jc w:val="center"/>
              <w:rPr>
                <w:rFonts w:cs="Arial"/>
                <w:bCs/>
              </w:rPr>
            </w:pPr>
            <w:r w:rsidRPr="00FA67AD">
              <w:rPr>
                <w:rFonts w:cs="Arial"/>
                <w:bCs/>
              </w:rPr>
              <w:fldChar w:fldCharType="begin">
                <w:ffData>
                  <w:name w:val="Check67"/>
                  <w:enabled/>
                  <w:calcOnExit w:val="0"/>
                  <w:checkBox>
                    <w:sizeAuto/>
                    <w:default w:val="0"/>
                  </w:checkBox>
                </w:ffData>
              </w:fldChar>
            </w:r>
            <w:r w:rsidRPr="00FA67AD">
              <w:rPr>
                <w:rFonts w:cs="Arial"/>
                <w:bCs/>
              </w:rPr>
              <w:instrText xml:space="preserve"> FORMCHECKBOX </w:instrText>
            </w:r>
            <w:r w:rsidR="00A97C9E">
              <w:rPr>
                <w:rFonts w:cs="Arial"/>
                <w:bCs/>
              </w:rPr>
            </w:r>
            <w:r w:rsidR="00A97C9E">
              <w:rPr>
                <w:rFonts w:cs="Arial"/>
                <w:bCs/>
              </w:rPr>
              <w:fldChar w:fldCharType="separate"/>
            </w:r>
            <w:r w:rsidRPr="00FA67AD">
              <w:rPr>
                <w:rFonts w:cs="Arial"/>
                <w:bCs/>
              </w:rPr>
              <w:fldChar w:fldCharType="end"/>
            </w:r>
          </w:p>
        </w:tc>
      </w:tr>
      <w:tr w:rsidR="00F25951" w:rsidRPr="00970722" w14:paraId="7F7E7354" w14:textId="77777777" w:rsidTr="00E37531">
        <w:trPr>
          <w:cantSplit/>
          <w:trHeight w:val="243"/>
          <w:jc w:val="center"/>
        </w:trPr>
        <w:tc>
          <w:tcPr>
            <w:tcW w:w="689" w:type="pct"/>
            <w:tcBorders>
              <w:top w:val="single" w:sz="4" w:space="0" w:color="auto"/>
              <w:left w:val="nil"/>
              <w:bottom w:val="single" w:sz="4" w:space="0" w:color="auto"/>
              <w:right w:val="nil"/>
            </w:tcBorders>
            <w:shd w:val="clear" w:color="auto" w:fill="auto"/>
            <w:vAlign w:val="center"/>
          </w:tcPr>
          <w:p w14:paraId="7ACF3416" w14:textId="77777777" w:rsidR="00F25951" w:rsidRPr="00974B8A" w:rsidRDefault="00F25951" w:rsidP="00F25951">
            <w:pPr>
              <w:contextualSpacing w:val="0"/>
              <w:rPr>
                <w:rFonts w:ascii="Calibri" w:eastAsia="Calibri" w:hAnsi="Calibri" w:cs="Calibri"/>
                <w:bCs/>
                <w:szCs w:val="22"/>
              </w:rPr>
            </w:pPr>
          </w:p>
        </w:tc>
        <w:tc>
          <w:tcPr>
            <w:tcW w:w="2567" w:type="pct"/>
            <w:tcBorders>
              <w:top w:val="single" w:sz="4" w:space="0" w:color="auto"/>
              <w:left w:val="nil"/>
              <w:bottom w:val="single" w:sz="4" w:space="0" w:color="auto"/>
              <w:right w:val="nil"/>
            </w:tcBorders>
            <w:shd w:val="clear" w:color="auto" w:fill="auto"/>
            <w:vAlign w:val="center"/>
          </w:tcPr>
          <w:p w14:paraId="7A0E2301" w14:textId="77777777" w:rsidR="00F25951" w:rsidRPr="005C2EA6" w:rsidRDefault="00F25951" w:rsidP="00F25951">
            <w:pPr>
              <w:contextualSpacing w:val="0"/>
              <w:rPr>
                <w:rFonts w:asciiTheme="minorHAnsi" w:hAnsiTheme="minorHAnsi" w:cstheme="minorHAnsi"/>
                <w:bCs/>
              </w:rPr>
            </w:pPr>
          </w:p>
        </w:tc>
        <w:tc>
          <w:tcPr>
            <w:tcW w:w="436" w:type="pct"/>
            <w:tcBorders>
              <w:top w:val="single" w:sz="4" w:space="0" w:color="auto"/>
              <w:left w:val="nil"/>
              <w:bottom w:val="single" w:sz="4" w:space="0" w:color="auto"/>
              <w:right w:val="nil"/>
            </w:tcBorders>
            <w:shd w:val="clear" w:color="auto" w:fill="auto"/>
            <w:vAlign w:val="center"/>
          </w:tcPr>
          <w:p w14:paraId="0B61D6AD" w14:textId="77777777" w:rsidR="00F25951" w:rsidRDefault="00F25951" w:rsidP="00F25951">
            <w:pPr>
              <w:contextualSpacing w:val="0"/>
              <w:jc w:val="center"/>
              <w:rPr>
                <w:rFonts w:ascii="Calibri" w:eastAsia="Calibri" w:hAnsi="Calibri" w:cs="Calibri"/>
                <w:bCs/>
                <w:szCs w:val="22"/>
              </w:rPr>
            </w:pPr>
          </w:p>
        </w:tc>
        <w:tc>
          <w:tcPr>
            <w:tcW w:w="436" w:type="pct"/>
            <w:tcBorders>
              <w:top w:val="single" w:sz="4" w:space="0" w:color="auto"/>
              <w:left w:val="nil"/>
              <w:bottom w:val="single" w:sz="4" w:space="0" w:color="auto"/>
              <w:right w:val="nil"/>
            </w:tcBorders>
            <w:shd w:val="clear" w:color="auto" w:fill="auto"/>
            <w:vAlign w:val="center"/>
          </w:tcPr>
          <w:p w14:paraId="43756152" w14:textId="77777777" w:rsidR="00F25951" w:rsidRPr="00970722" w:rsidRDefault="00F25951" w:rsidP="00F25951">
            <w:pPr>
              <w:contextualSpacing w:val="0"/>
              <w:jc w:val="center"/>
              <w:rPr>
                <w:rFonts w:ascii="Calibri" w:eastAsia="Calibri" w:hAnsi="Calibri" w:cs="Calibri"/>
                <w:bCs/>
                <w:szCs w:val="22"/>
              </w:rPr>
            </w:pPr>
          </w:p>
        </w:tc>
        <w:tc>
          <w:tcPr>
            <w:tcW w:w="436" w:type="pct"/>
            <w:tcBorders>
              <w:top w:val="single" w:sz="4" w:space="0" w:color="auto"/>
              <w:left w:val="nil"/>
              <w:bottom w:val="single" w:sz="4" w:space="0" w:color="auto"/>
              <w:right w:val="nil"/>
            </w:tcBorders>
            <w:shd w:val="clear" w:color="auto" w:fill="auto"/>
            <w:vAlign w:val="center"/>
          </w:tcPr>
          <w:p w14:paraId="092362A8" w14:textId="77777777" w:rsidR="00F25951" w:rsidRDefault="00F25951" w:rsidP="00F25951">
            <w:pPr>
              <w:contextualSpacing w:val="0"/>
              <w:jc w:val="center"/>
              <w:rPr>
                <w:rFonts w:ascii="Calibri" w:eastAsia="Calibri" w:hAnsi="Calibri" w:cs="Calibri"/>
                <w:bCs/>
                <w:szCs w:val="22"/>
              </w:rPr>
            </w:pPr>
          </w:p>
        </w:tc>
        <w:tc>
          <w:tcPr>
            <w:tcW w:w="435" w:type="pct"/>
            <w:tcBorders>
              <w:top w:val="single" w:sz="4" w:space="0" w:color="auto"/>
              <w:left w:val="nil"/>
              <w:bottom w:val="single" w:sz="4" w:space="0" w:color="auto"/>
              <w:right w:val="nil"/>
            </w:tcBorders>
            <w:shd w:val="clear" w:color="auto" w:fill="auto"/>
            <w:vAlign w:val="center"/>
          </w:tcPr>
          <w:p w14:paraId="2D8C6EAB" w14:textId="77777777" w:rsidR="00F25951" w:rsidRPr="00970722" w:rsidRDefault="00F25951" w:rsidP="00F25951">
            <w:pPr>
              <w:contextualSpacing w:val="0"/>
              <w:jc w:val="center"/>
              <w:rPr>
                <w:rFonts w:ascii="Calibri" w:eastAsia="Calibri" w:hAnsi="Calibri" w:cs="Calibri"/>
                <w:bCs/>
                <w:szCs w:val="22"/>
              </w:rPr>
            </w:pPr>
          </w:p>
        </w:tc>
      </w:tr>
      <w:tr w:rsidR="00F25951" w:rsidRPr="00970722" w14:paraId="681E6A60" w14:textId="77777777" w:rsidTr="00E37531">
        <w:trPr>
          <w:cantSplit/>
          <w:trHeight w:val="243"/>
          <w:jc w:val="center"/>
        </w:trPr>
        <w:tc>
          <w:tcPr>
            <w:tcW w:w="68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849C81" w14:textId="6AF5D1A1" w:rsidR="00F25951" w:rsidRPr="00974B8A" w:rsidRDefault="00F25951" w:rsidP="00F25951">
            <w:pPr>
              <w:rPr>
                <w:rFonts w:ascii="Calibri" w:eastAsia="Calibri" w:hAnsi="Calibri" w:cs="Calibri"/>
                <w:b/>
                <w:bCs/>
                <w:szCs w:val="22"/>
              </w:rPr>
            </w:pPr>
            <w:r w:rsidRPr="00974B8A">
              <w:rPr>
                <w:rFonts w:ascii="Calibri" w:eastAsia="Calibri" w:hAnsi="Calibri" w:cs="Calibri"/>
                <w:b/>
                <w:bCs/>
                <w:szCs w:val="22"/>
              </w:rPr>
              <w:t>Personal Qualities</w:t>
            </w:r>
          </w:p>
        </w:tc>
        <w:tc>
          <w:tcPr>
            <w:tcW w:w="2567" w:type="pct"/>
            <w:tcBorders>
              <w:top w:val="single" w:sz="4" w:space="0" w:color="auto"/>
              <w:left w:val="single" w:sz="4" w:space="0" w:color="auto"/>
              <w:bottom w:val="single" w:sz="4" w:space="0" w:color="auto"/>
              <w:right w:val="single" w:sz="4" w:space="0" w:color="auto"/>
            </w:tcBorders>
            <w:vAlign w:val="center"/>
          </w:tcPr>
          <w:p w14:paraId="0D74BBAF" w14:textId="200590AE" w:rsidR="00F25951" w:rsidRPr="00803E0A" w:rsidRDefault="00F25951" w:rsidP="00F25951">
            <w:pPr>
              <w:ind w:left="31" w:right="94"/>
              <w:contextualSpacing w:val="0"/>
              <w:jc w:val="both"/>
              <w:rPr>
                <w:rFonts w:asciiTheme="minorHAnsi" w:hAnsiTheme="minorHAnsi" w:cstheme="minorHAnsi"/>
              </w:rPr>
            </w:pPr>
            <w:r w:rsidRPr="00803E0A">
              <w:rPr>
                <w:rFonts w:asciiTheme="minorHAnsi" w:hAnsiTheme="minorHAnsi" w:cstheme="minorHAnsi"/>
              </w:rPr>
              <w:t xml:space="preserve">Role model professionalism, determination &amp; resilience, a growth mindset, and passion for the work and </w:t>
            </w:r>
            <w:r>
              <w:rPr>
                <w:rFonts w:asciiTheme="minorHAnsi" w:hAnsiTheme="minorHAnsi" w:cstheme="minorHAnsi"/>
              </w:rPr>
              <w:t>DSN’s</w:t>
            </w:r>
            <w:r w:rsidRPr="00803E0A">
              <w:rPr>
                <w:rFonts w:asciiTheme="minorHAnsi" w:hAnsiTheme="minorHAnsi" w:cstheme="minorHAnsi"/>
              </w:rPr>
              <w:t xml:space="preserve"> organisational values</w:t>
            </w:r>
            <w:r>
              <w:rPr>
                <w:rFonts w:asciiTheme="minorHAnsi" w:hAnsiTheme="minorHAnsi" w:cstheme="minorHAnsi"/>
              </w:rPr>
              <w:t>.</w:t>
            </w:r>
          </w:p>
        </w:tc>
        <w:tc>
          <w:tcPr>
            <w:tcW w:w="436" w:type="pct"/>
            <w:tcBorders>
              <w:top w:val="single" w:sz="4" w:space="0" w:color="auto"/>
              <w:left w:val="single" w:sz="4" w:space="0" w:color="auto"/>
              <w:bottom w:val="single" w:sz="4" w:space="0" w:color="auto"/>
              <w:right w:val="single" w:sz="4" w:space="0" w:color="auto"/>
            </w:tcBorders>
            <w:vAlign w:val="center"/>
          </w:tcPr>
          <w:p w14:paraId="5250F29A" w14:textId="2A72C2B1"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0677E979" w14:textId="0FA3DAD1"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41446D2C" w14:textId="1C0E4797"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25"/>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791CFCE2" w14:textId="6ADD2027"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26"/>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6AACF9FD"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1EDE941D" w14:textId="267D0D81" w:rsidR="00F25951" w:rsidRPr="00970722" w:rsidRDefault="00F25951" w:rsidP="00F25951">
            <w:pPr>
              <w:jc w:val="both"/>
              <w:rPr>
                <w:rFonts w:ascii="Calibri" w:eastAsia="Calibri" w:hAnsi="Calibri" w:cs="Calibri"/>
                <w:b/>
                <w:bCs/>
                <w:sz w:val="28"/>
                <w:szCs w:val="28"/>
              </w:rPr>
            </w:pPr>
          </w:p>
        </w:tc>
        <w:tc>
          <w:tcPr>
            <w:tcW w:w="2567" w:type="pct"/>
            <w:tcBorders>
              <w:top w:val="single" w:sz="4" w:space="0" w:color="auto"/>
              <w:left w:val="single" w:sz="4" w:space="0" w:color="auto"/>
              <w:bottom w:val="single" w:sz="4" w:space="0" w:color="auto"/>
              <w:right w:val="single" w:sz="4" w:space="0" w:color="auto"/>
            </w:tcBorders>
            <w:vAlign w:val="center"/>
          </w:tcPr>
          <w:p w14:paraId="5BE4CFB6" w14:textId="2043304E" w:rsidR="00F25951" w:rsidRPr="00803E0A" w:rsidRDefault="00F25951" w:rsidP="00F25951">
            <w:pPr>
              <w:ind w:left="31" w:right="94"/>
              <w:contextualSpacing w:val="0"/>
              <w:jc w:val="both"/>
              <w:rPr>
                <w:rFonts w:asciiTheme="minorHAnsi" w:hAnsiTheme="minorHAnsi" w:cstheme="minorHAnsi"/>
              </w:rPr>
            </w:pPr>
            <w:r>
              <w:rPr>
                <w:rFonts w:asciiTheme="minorHAnsi" w:hAnsiTheme="minorHAnsi" w:cstheme="minorHAnsi"/>
              </w:rPr>
              <w:t>P</w:t>
            </w:r>
            <w:r w:rsidRPr="00803E0A">
              <w:rPr>
                <w:rFonts w:asciiTheme="minorHAnsi" w:hAnsiTheme="minorHAnsi" w:cstheme="minorHAnsi"/>
              </w:rPr>
              <w:t xml:space="preserve">roactive </w:t>
            </w:r>
            <w:r>
              <w:rPr>
                <w:rFonts w:asciiTheme="minorHAnsi" w:hAnsiTheme="minorHAnsi" w:cstheme="minorHAnsi"/>
              </w:rPr>
              <w:t xml:space="preserve">management approach, </w:t>
            </w:r>
            <w:r w:rsidRPr="00803E0A">
              <w:rPr>
                <w:rFonts w:asciiTheme="minorHAnsi" w:hAnsiTheme="minorHAnsi" w:cstheme="minorHAnsi"/>
              </w:rPr>
              <w:t>constantly seeking ways to do things better.</w:t>
            </w:r>
          </w:p>
        </w:tc>
        <w:tc>
          <w:tcPr>
            <w:tcW w:w="436" w:type="pct"/>
            <w:tcBorders>
              <w:top w:val="single" w:sz="4" w:space="0" w:color="auto"/>
              <w:left w:val="single" w:sz="4" w:space="0" w:color="auto"/>
              <w:bottom w:val="single" w:sz="4" w:space="0" w:color="auto"/>
              <w:right w:val="single" w:sz="4" w:space="0" w:color="auto"/>
            </w:tcBorders>
            <w:vAlign w:val="center"/>
          </w:tcPr>
          <w:p w14:paraId="74015547" w14:textId="44EC6020"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72316EAA" w14:textId="3B307CC6"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6D6F62EC" w14:textId="4E2F86E7"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25"/>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6532D89D" w14:textId="105736FE"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26"/>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1089E819"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36277DA8" w14:textId="4372750E" w:rsidR="00F25951" w:rsidRPr="00970722" w:rsidRDefault="00F25951" w:rsidP="00F25951">
            <w:pPr>
              <w:jc w:val="both"/>
              <w:rPr>
                <w:rFonts w:ascii="Calibri" w:eastAsia="Calibri" w:hAnsi="Calibri" w:cs="Calibri"/>
                <w:b/>
                <w:bCs/>
                <w:sz w:val="28"/>
                <w:szCs w:val="28"/>
              </w:rPr>
            </w:pPr>
          </w:p>
        </w:tc>
        <w:tc>
          <w:tcPr>
            <w:tcW w:w="2567" w:type="pct"/>
            <w:tcBorders>
              <w:top w:val="single" w:sz="4" w:space="0" w:color="auto"/>
              <w:left w:val="single" w:sz="4" w:space="0" w:color="auto"/>
              <w:bottom w:val="single" w:sz="4" w:space="0" w:color="auto"/>
              <w:right w:val="single" w:sz="4" w:space="0" w:color="auto"/>
            </w:tcBorders>
            <w:vAlign w:val="center"/>
          </w:tcPr>
          <w:p w14:paraId="240C5C8A" w14:textId="3F4867EB" w:rsidR="00F25951" w:rsidRPr="00803E0A" w:rsidRDefault="00F25951" w:rsidP="00F25951">
            <w:pPr>
              <w:ind w:left="31" w:right="94"/>
              <w:contextualSpacing w:val="0"/>
              <w:jc w:val="both"/>
              <w:rPr>
                <w:rFonts w:asciiTheme="minorHAnsi" w:hAnsiTheme="minorHAnsi" w:cstheme="minorHAnsi"/>
              </w:rPr>
            </w:pPr>
            <w:r>
              <w:rPr>
                <w:rFonts w:asciiTheme="minorHAnsi" w:hAnsiTheme="minorHAnsi" w:cstheme="minorHAnsi"/>
              </w:rPr>
              <w:t>I</w:t>
            </w:r>
            <w:r w:rsidRPr="00803E0A">
              <w:rPr>
                <w:rFonts w:asciiTheme="minorHAnsi" w:hAnsiTheme="minorHAnsi" w:cstheme="minorHAnsi"/>
              </w:rPr>
              <w:t>nnovative &amp; results-oriented</w:t>
            </w:r>
            <w:r>
              <w:rPr>
                <w:rFonts w:asciiTheme="minorHAnsi" w:hAnsiTheme="minorHAnsi" w:cstheme="minorHAnsi"/>
              </w:rPr>
              <w:t>.</w:t>
            </w:r>
          </w:p>
        </w:tc>
        <w:tc>
          <w:tcPr>
            <w:tcW w:w="436" w:type="pct"/>
            <w:tcBorders>
              <w:top w:val="single" w:sz="4" w:space="0" w:color="auto"/>
              <w:left w:val="single" w:sz="4" w:space="0" w:color="auto"/>
              <w:bottom w:val="single" w:sz="4" w:space="0" w:color="auto"/>
              <w:right w:val="single" w:sz="4" w:space="0" w:color="auto"/>
            </w:tcBorders>
            <w:vAlign w:val="center"/>
          </w:tcPr>
          <w:p w14:paraId="0946F10E" w14:textId="2D1DD7D6"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019A4E2D" w14:textId="6CEDFD4A"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17B5CEA5" w14:textId="011AE3D7" w:rsidR="00F25951"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25"/>
                  <w:enabled/>
                  <w:calcOnExit w:val="0"/>
                  <w:checkBox>
                    <w:sizeAuto/>
                    <w:default w:val="1"/>
                  </w:checkBox>
                </w:ffData>
              </w:fldChar>
            </w:r>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p>
        </w:tc>
        <w:tc>
          <w:tcPr>
            <w:tcW w:w="435" w:type="pct"/>
            <w:tcBorders>
              <w:top w:val="single" w:sz="4" w:space="0" w:color="auto"/>
              <w:left w:val="single" w:sz="4" w:space="0" w:color="auto"/>
              <w:bottom w:val="single" w:sz="4" w:space="0" w:color="auto"/>
              <w:right w:val="single" w:sz="4" w:space="0" w:color="auto"/>
            </w:tcBorders>
            <w:vAlign w:val="center"/>
          </w:tcPr>
          <w:p w14:paraId="34C54F8F" w14:textId="7FA36E91"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26"/>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4DB03AF9"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5DE1BFA0" w14:textId="3F4CA41C" w:rsidR="00F25951" w:rsidRPr="00970722" w:rsidRDefault="00F25951" w:rsidP="00F25951">
            <w:pPr>
              <w:contextualSpacing w:val="0"/>
              <w:jc w:val="both"/>
              <w:rPr>
                <w:rFonts w:ascii="Calibri" w:eastAsia="Calibri" w:hAnsi="Calibri" w:cs="Calibri"/>
                <w:b/>
                <w:bCs/>
                <w:sz w:val="28"/>
                <w:szCs w:val="28"/>
              </w:rPr>
            </w:pPr>
          </w:p>
        </w:tc>
        <w:tc>
          <w:tcPr>
            <w:tcW w:w="2567" w:type="pct"/>
            <w:tcBorders>
              <w:top w:val="single" w:sz="4" w:space="0" w:color="auto"/>
              <w:left w:val="single" w:sz="4" w:space="0" w:color="auto"/>
              <w:bottom w:val="single" w:sz="4" w:space="0" w:color="auto"/>
              <w:right w:val="single" w:sz="4" w:space="0" w:color="auto"/>
            </w:tcBorders>
            <w:vAlign w:val="center"/>
          </w:tcPr>
          <w:p w14:paraId="38814ABF" w14:textId="31810FD0" w:rsidR="00F25951" w:rsidRPr="00970722" w:rsidRDefault="00F25951" w:rsidP="00F25951">
            <w:pPr>
              <w:ind w:left="31" w:right="94"/>
              <w:contextualSpacing w:val="0"/>
              <w:jc w:val="both"/>
              <w:rPr>
                <w:rFonts w:ascii="Calibri" w:eastAsia="Calibri" w:hAnsi="Calibri" w:cs="Calibri"/>
                <w:bCs/>
                <w:szCs w:val="22"/>
              </w:rPr>
            </w:pPr>
            <w:r w:rsidRPr="005C2EA6">
              <w:rPr>
                <w:rFonts w:asciiTheme="minorHAnsi" w:hAnsiTheme="minorHAnsi" w:cstheme="minorHAnsi"/>
                <w:bCs/>
                <w:szCs w:val="22"/>
              </w:rPr>
              <w:t>Positive attitude</w:t>
            </w:r>
            <w:r>
              <w:rPr>
                <w:rFonts w:asciiTheme="minorHAnsi" w:hAnsiTheme="minorHAnsi" w:cstheme="minorHAnsi"/>
                <w:bCs/>
                <w:szCs w:val="22"/>
              </w:rPr>
              <w:t>, r</w:t>
            </w:r>
            <w:r w:rsidRPr="005C2EA6">
              <w:rPr>
                <w:rFonts w:asciiTheme="minorHAnsi" w:hAnsiTheme="minorHAnsi" w:cstheme="minorHAnsi"/>
                <w:bCs/>
                <w:szCs w:val="22"/>
              </w:rPr>
              <w:t>eliable and punctual</w:t>
            </w:r>
            <w:r>
              <w:rPr>
                <w:rFonts w:asciiTheme="minorHAnsi" w:hAnsiTheme="minorHAnsi" w:cstheme="minorHAnsi"/>
                <w:bCs/>
                <w:szCs w:val="22"/>
              </w:rPr>
              <w:t>.</w:t>
            </w:r>
          </w:p>
        </w:tc>
        <w:tc>
          <w:tcPr>
            <w:tcW w:w="436" w:type="pct"/>
            <w:tcBorders>
              <w:top w:val="single" w:sz="4" w:space="0" w:color="auto"/>
              <w:left w:val="single" w:sz="4" w:space="0" w:color="auto"/>
              <w:bottom w:val="single" w:sz="4" w:space="0" w:color="auto"/>
              <w:right w:val="single" w:sz="4" w:space="0" w:color="auto"/>
            </w:tcBorders>
            <w:vAlign w:val="center"/>
          </w:tcPr>
          <w:p w14:paraId="531D5142" w14:textId="57B47E9F" w:rsidR="00F25951" w:rsidRPr="00970722" w:rsidRDefault="00F25951" w:rsidP="00F25951">
            <w:pPr>
              <w:contextualSpacing w:val="0"/>
              <w:jc w:val="center"/>
              <w:rPr>
                <w:rFonts w:ascii="Calibri" w:eastAsia="Calibri" w:hAnsi="Calibri" w:cs="Calibri"/>
                <w:bCs/>
                <w:szCs w:val="22"/>
              </w:rPr>
            </w:pPr>
            <w:r>
              <w:rPr>
                <w:rFonts w:ascii="Calibri" w:eastAsia="Calibri" w:hAnsi="Calibri" w:cs="Calibri"/>
                <w:bCs/>
                <w:szCs w:val="22"/>
              </w:rPr>
              <w:t>E</w:t>
            </w:r>
          </w:p>
        </w:tc>
        <w:tc>
          <w:tcPr>
            <w:tcW w:w="436" w:type="pct"/>
            <w:tcBorders>
              <w:top w:val="single" w:sz="4" w:space="0" w:color="auto"/>
              <w:left w:val="single" w:sz="4" w:space="0" w:color="auto"/>
              <w:bottom w:val="single" w:sz="4" w:space="0" w:color="auto"/>
              <w:right w:val="single" w:sz="4" w:space="0" w:color="auto"/>
            </w:tcBorders>
            <w:vAlign w:val="center"/>
          </w:tcPr>
          <w:p w14:paraId="26C342F2" w14:textId="77777777"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2BEBFBF5" w14:textId="3299548F" w:rsidR="00F25951" w:rsidRPr="00970722"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25"/>
                  <w:enabled/>
                  <w:calcOnExit w:val="0"/>
                  <w:checkBox>
                    <w:sizeAuto/>
                    <w:default w:val="1"/>
                  </w:checkBox>
                </w:ffData>
              </w:fldChar>
            </w:r>
            <w:bookmarkStart w:id="4" w:name="Check25"/>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bookmarkEnd w:id="4"/>
          </w:p>
        </w:tc>
        <w:tc>
          <w:tcPr>
            <w:tcW w:w="435" w:type="pct"/>
            <w:tcBorders>
              <w:top w:val="single" w:sz="4" w:space="0" w:color="auto"/>
              <w:left w:val="single" w:sz="4" w:space="0" w:color="auto"/>
              <w:bottom w:val="single" w:sz="4" w:space="0" w:color="auto"/>
              <w:right w:val="single" w:sz="4" w:space="0" w:color="auto"/>
            </w:tcBorders>
            <w:vAlign w:val="center"/>
          </w:tcPr>
          <w:p w14:paraId="172DA8C5" w14:textId="77777777"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26"/>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r w:rsidR="00F25951" w:rsidRPr="00970722" w14:paraId="2602318A" w14:textId="77777777" w:rsidTr="00E37531">
        <w:trPr>
          <w:cantSplit/>
          <w:trHeight w:val="243"/>
          <w:jc w:val="center"/>
        </w:trPr>
        <w:tc>
          <w:tcPr>
            <w:tcW w:w="689" w:type="pct"/>
            <w:vMerge/>
            <w:tcBorders>
              <w:left w:val="single" w:sz="4" w:space="0" w:color="auto"/>
              <w:right w:val="single" w:sz="4" w:space="0" w:color="auto"/>
            </w:tcBorders>
            <w:shd w:val="clear" w:color="auto" w:fill="F2F2F2" w:themeFill="background1" w:themeFillShade="F2"/>
            <w:vAlign w:val="center"/>
          </w:tcPr>
          <w:p w14:paraId="7CD33F24" w14:textId="77777777" w:rsidR="00F25951" w:rsidRPr="00970722" w:rsidRDefault="00F25951" w:rsidP="00F25951">
            <w:pPr>
              <w:contextualSpacing w:val="0"/>
              <w:rPr>
                <w:rFonts w:ascii="Calibri" w:eastAsia="Calibri" w:hAnsi="Calibri" w:cs="Calibri"/>
                <w:bCs/>
                <w:sz w:val="28"/>
                <w:szCs w:val="28"/>
              </w:rPr>
            </w:pPr>
          </w:p>
        </w:tc>
        <w:tc>
          <w:tcPr>
            <w:tcW w:w="2567" w:type="pct"/>
            <w:tcBorders>
              <w:top w:val="single" w:sz="4" w:space="0" w:color="auto"/>
              <w:left w:val="single" w:sz="4" w:space="0" w:color="auto"/>
              <w:bottom w:val="single" w:sz="4" w:space="0" w:color="auto"/>
              <w:right w:val="single" w:sz="4" w:space="0" w:color="auto"/>
            </w:tcBorders>
            <w:vAlign w:val="center"/>
          </w:tcPr>
          <w:p w14:paraId="4F2A3C5E" w14:textId="4ADDD837" w:rsidR="00F25951" w:rsidRPr="00970722" w:rsidRDefault="00F25951" w:rsidP="00F25951">
            <w:pPr>
              <w:ind w:left="31" w:right="94"/>
              <w:contextualSpacing w:val="0"/>
              <w:jc w:val="both"/>
              <w:rPr>
                <w:rFonts w:ascii="Calibri" w:eastAsia="Calibri" w:hAnsi="Calibri" w:cs="Calibri"/>
                <w:bCs/>
                <w:szCs w:val="22"/>
              </w:rPr>
            </w:pPr>
            <w:r w:rsidRPr="005C2EA6">
              <w:rPr>
                <w:rFonts w:asciiTheme="minorHAnsi" w:hAnsiTheme="minorHAnsi" w:cstheme="minorHAnsi"/>
                <w:bCs/>
                <w:szCs w:val="22"/>
              </w:rPr>
              <w:t xml:space="preserve">Willing to undertake </w:t>
            </w:r>
            <w:r>
              <w:rPr>
                <w:rFonts w:asciiTheme="minorHAnsi" w:hAnsiTheme="minorHAnsi" w:cstheme="minorHAnsi"/>
                <w:bCs/>
                <w:szCs w:val="22"/>
              </w:rPr>
              <w:t xml:space="preserve">deaf awareness and </w:t>
            </w:r>
            <w:r w:rsidRPr="005C2EA6">
              <w:rPr>
                <w:rFonts w:asciiTheme="minorHAnsi" w:hAnsiTheme="minorHAnsi" w:cstheme="minorHAnsi"/>
                <w:bCs/>
                <w:szCs w:val="22"/>
              </w:rPr>
              <w:t>BSL</w:t>
            </w:r>
            <w:r>
              <w:rPr>
                <w:rFonts w:asciiTheme="minorHAnsi" w:hAnsiTheme="minorHAnsi" w:cstheme="minorHAnsi"/>
                <w:bCs/>
                <w:szCs w:val="22"/>
              </w:rPr>
              <w:t xml:space="preserve"> </w:t>
            </w:r>
            <w:r w:rsidRPr="005C2EA6">
              <w:rPr>
                <w:rFonts w:asciiTheme="minorHAnsi" w:hAnsiTheme="minorHAnsi" w:cstheme="minorHAnsi"/>
                <w:bCs/>
                <w:szCs w:val="22"/>
              </w:rPr>
              <w:t>training</w:t>
            </w:r>
            <w:r>
              <w:rPr>
                <w:rFonts w:asciiTheme="minorHAnsi" w:hAnsiTheme="minorHAnsi" w:cstheme="minorHAnsi"/>
                <w:bCs/>
                <w:szCs w:val="22"/>
              </w:rPr>
              <w:t>.</w:t>
            </w:r>
          </w:p>
        </w:tc>
        <w:tc>
          <w:tcPr>
            <w:tcW w:w="436" w:type="pct"/>
            <w:tcBorders>
              <w:top w:val="single" w:sz="4" w:space="0" w:color="auto"/>
              <w:left w:val="single" w:sz="4" w:space="0" w:color="auto"/>
              <w:bottom w:val="single" w:sz="4" w:space="0" w:color="auto"/>
              <w:right w:val="single" w:sz="4" w:space="0" w:color="auto"/>
            </w:tcBorders>
            <w:vAlign w:val="center"/>
          </w:tcPr>
          <w:p w14:paraId="225AB865" w14:textId="256A917F" w:rsidR="00F25951" w:rsidRPr="00970722" w:rsidRDefault="00F25951" w:rsidP="00F25951">
            <w:pPr>
              <w:contextualSpacing w:val="0"/>
              <w:jc w:val="center"/>
              <w:rPr>
                <w:rFonts w:ascii="Calibri" w:eastAsia="Calibri" w:hAnsi="Calibri" w:cs="Calibri"/>
                <w:bCs/>
                <w:szCs w:val="22"/>
              </w:rPr>
            </w:pPr>
            <w:r>
              <w:rPr>
                <w:rFonts w:ascii="Calibri" w:eastAsia="Calibri" w:hAnsi="Calibri" w:cs="Calibri"/>
                <w:bCs/>
                <w:szCs w:val="22"/>
              </w:rPr>
              <w:t>D</w:t>
            </w:r>
          </w:p>
        </w:tc>
        <w:tc>
          <w:tcPr>
            <w:tcW w:w="436" w:type="pct"/>
            <w:tcBorders>
              <w:top w:val="single" w:sz="4" w:space="0" w:color="auto"/>
              <w:left w:val="single" w:sz="4" w:space="0" w:color="auto"/>
              <w:bottom w:val="single" w:sz="4" w:space="0" w:color="auto"/>
              <w:right w:val="single" w:sz="4" w:space="0" w:color="auto"/>
            </w:tcBorders>
            <w:vAlign w:val="center"/>
          </w:tcPr>
          <w:p w14:paraId="0D60B0CB" w14:textId="77777777"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1"/>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516B14C4" w14:textId="2B704ECA" w:rsidR="00F25951" w:rsidRPr="00970722" w:rsidRDefault="00F25951" w:rsidP="00F25951">
            <w:pPr>
              <w:contextualSpacing w:val="0"/>
              <w:jc w:val="center"/>
              <w:rPr>
                <w:rFonts w:ascii="Calibri" w:eastAsia="Calibri" w:hAnsi="Calibri" w:cs="Calibri"/>
                <w:bCs/>
                <w:szCs w:val="22"/>
              </w:rPr>
            </w:pPr>
            <w:r>
              <w:rPr>
                <w:rFonts w:ascii="Calibri" w:eastAsia="Calibri" w:hAnsi="Calibri" w:cs="Calibri"/>
                <w:bCs/>
                <w:szCs w:val="22"/>
              </w:rPr>
              <w:fldChar w:fldCharType="begin">
                <w:ffData>
                  <w:name w:val="Check72"/>
                  <w:enabled/>
                  <w:calcOnExit w:val="0"/>
                  <w:checkBox>
                    <w:sizeAuto/>
                    <w:default w:val="1"/>
                  </w:checkBox>
                </w:ffData>
              </w:fldChar>
            </w:r>
            <w:bookmarkStart w:id="5" w:name="Check72"/>
            <w:r>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Pr>
                <w:rFonts w:ascii="Calibri" w:eastAsia="Calibri" w:hAnsi="Calibri" w:cs="Calibri"/>
                <w:bCs/>
                <w:szCs w:val="22"/>
              </w:rPr>
              <w:fldChar w:fldCharType="end"/>
            </w:r>
            <w:bookmarkEnd w:id="5"/>
          </w:p>
        </w:tc>
        <w:tc>
          <w:tcPr>
            <w:tcW w:w="435" w:type="pct"/>
            <w:tcBorders>
              <w:top w:val="single" w:sz="4" w:space="0" w:color="auto"/>
              <w:left w:val="single" w:sz="4" w:space="0" w:color="auto"/>
              <w:bottom w:val="single" w:sz="4" w:space="0" w:color="auto"/>
              <w:right w:val="single" w:sz="4" w:space="0" w:color="auto"/>
            </w:tcBorders>
            <w:vAlign w:val="center"/>
          </w:tcPr>
          <w:p w14:paraId="140885D0" w14:textId="77777777" w:rsidR="00F25951" w:rsidRPr="00970722" w:rsidRDefault="00F25951" w:rsidP="00F25951">
            <w:pPr>
              <w:contextualSpacing w:val="0"/>
              <w:jc w:val="center"/>
              <w:rPr>
                <w:rFonts w:ascii="Calibri" w:eastAsia="Calibri" w:hAnsi="Calibri" w:cs="Calibri"/>
                <w:bCs/>
                <w:szCs w:val="22"/>
              </w:rPr>
            </w:pPr>
            <w:r w:rsidRPr="00970722">
              <w:rPr>
                <w:rFonts w:ascii="Calibri" w:eastAsia="Calibri" w:hAnsi="Calibri" w:cs="Calibri"/>
                <w:bCs/>
                <w:szCs w:val="22"/>
              </w:rPr>
              <w:fldChar w:fldCharType="begin">
                <w:ffData>
                  <w:name w:val="Check73"/>
                  <w:enabled/>
                  <w:calcOnExit w:val="0"/>
                  <w:checkBox>
                    <w:sizeAuto/>
                    <w:default w:val="0"/>
                  </w:checkBox>
                </w:ffData>
              </w:fldChar>
            </w:r>
            <w:r w:rsidRPr="00970722">
              <w:rPr>
                <w:rFonts w:ascii="Calibri" w:eastAsia="Calibri" w:hAnsi="Calibri" w:cs="Calibri"/>
                <w:bCs/>
                <w:szCs w:val="22"/>
              </w:rPr>
              <w:instrText xml:space="preserve"> FORMCHECKBOX </w:instrText>
            </w:r>
            <w:r w:rsidR="00A97C9E">
              <w:rPr>
                <w:rFonts w:ascii="Calibri" w:eastAsia="Calibri" w:hAnsi="Calibri" w:cs="Calibri"/>
                <w:bCs/>
                <w:szCs w:val="22"/>
              </w:rPr>
            </w:r>
            <w:r w:rsidR="00A97C9E">
              <w:rPr>
                <w:rFonts w:ascii="Calibri" w:eastAsia="Calibri" w:hAnsi="Calibri" w:cs="Calibri"/>
                <w:bCs/>
                <w:szCs w:val="22"/>
              </w:rPr>
              <w:fldChar w:fldCharType="separate"/>
            </w:r>
            <w:r w:rsidRPr="00970722">
              <w:rPr>
                <w:rFonts w:ascii="Calibri" w:eastAsia="Calibri" w:hAnsi="Calibri" w:cs="Calibri"/>
                <w:szCs w:val="22"/>
              </w:rPr>
              <w:fldChar w:fldCharType="end"/>
            </w:r>
          </w:p>
        </w:tc>
      </w:tr>
    </w:tbl>
    <w:p w14:paraId="7A19434A" w14:textId="77777777" w:rsidR="00970722" w:rsidRPr="00970722" w:rsidRDefault="00970722" w:rsidP="00E37531">
      <w:pPr>
        <w:contextualSpacing w:val="0"/>
        <w:rPr>
          <w:rFonts w:ascii="Calibri" w:eastAsia="Calibri" w:hAnsi="Calibri"/>
          <w:szCs w:val="22"/>
        </w:rPr>
      </w:pPr>
    </w:p>
    <w:sectPr w:rsidR="00970722" w:rsidRPr="00970722" w:rsidSect="00C614D1">
      <w:pgSz w:w="11910" w:h="16840" w:code="9"/>
      <w:pgMar w:top="1534" w:right="720" w:bottom="720" w:left="72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DF74" w14:textId="77777777" w:rsidR="00FE6A91" w:rsidRDefault="00FE6A91" w:rsidP="001F77B2">
      <w:r>
        <w:separator/>
      </w:r>
    </w:p>
  </w:endnote>
  <w:endnote w:type="continuationSeparator" w:id="0">
    <w:p w14:paraId="4DD968E7" w14:textId="77777777" w:rsidR="00FE6A91" w:rsidRDefault="00FE6A91" w:rsidP="001F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voBQ-Regular">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sz w:val="16"/>
        <w:szCs w:val="16"/>
      </w:rPr>
      <w:id w:val="1393702367"/>
      <w:docPartObj>
        <w:docPartGallery w:val="Page Numbers (Bottom of Page)"/>
        <w:docPartUnique/>
      </w:docPartObj>
    </w:sdtPr>
    <w:sdtEndPr/>
    <w:sdtContent>
      <w:p w14:paraId="508B98CD" w14:textId="1BABD14F" w:rsidR="00485E0D" w:rsidRPr="00485E0D" w:rsidRDefault="00485E0D" w:rsidP="00AF08FD">
        <w:pPr>
          <w:pStyle w:val="Footer"/>
          <w:pBdr>
            <w:top w:val="single" w:sz="12" w:space="1" w:color="C00000"/>
          </w:pBdr>
          <w:jc w:val="center"/>
          <w:rPr>
            <w:rFonts w:asciiTheme="minorHAnsi" w:hAnsiTheme="minorHAnsi" w:cstheme="minorHAnsi"/>
            <w:b/>
            <w:bCs/>
            <w:sz w:val="16"/>
            <w:szCs w:val="16"/>
          </w:rPr>
        </w:pPr>
        <w:r w:rsidRPr="00485E0D">
          <w:rPr>
            <w:rFonts w:asciiTheme="minorHAnsi" w:hAnsiTheme="minorHAnsi" w:cstheme="minorHAnsi"/>
            <w:b/>
            <w:bCs/>
            <w:sz w:val="16"/>
            <w:szCs w:val="16"/>
          </w:rPr>
          <w:t xml:space="preserve">Page | </w:t>
        </w:r>
        <w:r w:rsidRPr="00485E0D">
          <w:rPr>
            <w:rFonts w:asciiTheme="minorHAnsi" w:hAnsiTheme="minorHAnsi" w:cstheme="minorHAnsi"/>
            <w:b/>
            <w:bCs/>
            <w:sz w:val="16"/>
            <w:szCs w:val="16"/>
          </w:rPr>
          <w:fldChar w:fldCharType="begin"/>
        </w:r>
        <w:r w:rsidRPr="00485E0D">
          <w:rPr>
            <w:rFonts w:asciiTheme="minorHAnsi" w:hAnsiTheme="minorHAnsi" w:cstheme="minorHAnsi"/>
            <w:b/>
            <w:bCs/>
            <w:sz w:val="16"/>
            <w:szCs w:val="16"/>
          </w:rPr>
          <w:instrText xml:space="preserve"> PAGE   \* MERGEFORMAT </w:instrText>
        </w:r>
        <w:r w:rsidRPr="00485E0D">
          <w:rPr>
            <w:rFonts w:asciiTheme="minorHAnsi" w:hAnsiTheme="minorHAnsi" w:cstheme="minorHAnsi"/>
            <w:b/>
            <w:bCs/>
            <w:sz w:val="16"/>
            <w:szCs w:val="16"/>
          </w:rPr>
          <w:fldChar w:fldCharType="separate"/>
        </w:r>
        <w:r w:rsidRPr="00485E0D">
          <w:rPr>
            <w:rFonts w:asciiTheme="minorHAnsi" w:hAnsiTheme="minorHAnsi" w:cstheme="minorHAnsi"/>
            <w:b/>
            <w:bCs/>
            <w:noProof/>
            <w:sz w:val="16"/>
            <w:szCs w:val="16"/>
          </w:rPr>
          <w:t>2</w:t>
        </w:r>
        <w:r w:rsidRPr="00485E0D">
          <w:rPr>
            <w:rFonts w:asciiTheme="minorHAnsi" w:hAnsiTheme="minorHAnsi" w:cstheme="minorHAnsi"/>
            <w:b/>
            <w:bCs/>
            <w:noProof/>
            <w:sz w:val="16"/>
            <w:szCs w:val="16"/>
          </w:rPr>
          <w:fldChar w:fldCharType="end"/>
        </w:r>
        <w:r w:rsidRPr="00485E0D">
          <w:rPr>
            <w:rFonts w:asciiTheme="minorHAnsi" w:hAnsiTheme="minorHAnsi" w:cstheme="minorHAnsi"/>
            <w:b/>
            <w:bCs/>
            <w:sz w:val="16"/>
            <w:szCs w:val="16"/>
          </w:rPr>
          <w:t xml:space="preserve"> </w:t>
        </w:r>
      </w:p>
    </w:sdtContent>
  </w:sdt>
  <w:p w14:paraId="6E41D752" w14:textId="731DB787" w:rsidR="00086721" w:rsidRPr="00485E0D" w:rsidRDefault="00086721" w:rsidP="00045DDE">
    <w:pPr>
      <w:pStyle w:val="Footer"/>
      <w:jc w:val="right"/>
      <w:rPr>
        <w:rFonts w:asciiTheme="minorHAnsi" w:hAnsiTheme="minorHAnsi" w:cstheme="minorHAnsi"/>
        <w:b/>
        <w:bCs/>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F7B4" w14:textId="77777777" w:rsidR="00FE6A91" w:rsidRDefault="00FE6A91" w:rsidP="001F77B2">
      <w:r>
        <w:separator/>
      </w:r>
    </w:p>
  </w:footnote>
  <w:footnote w:type="continuationSeparator" w:id="0">
    <w:p w14:paraId="566077F4" w14:textId="77777777" w:rsidR="00FE6A91" w:rsidRDefault="00FE6A91" w:rsidP="001F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F47F" w14:textId="08871B42" w:rsidR="00191E10" w:rsidRDefault="00191E10" w:rsidP="00191E10">
    <w:pPr>
      <w:pStyle w:val="Header"/>
      <w:jc w:val="right"/>
    </w:pPr>
    <w:r>
      <w:rPr>
        <w:noProof/>
      </w:rPr>
      <w:drawing>
        <wp:inline distT="0" distB="0" distL="0" distR="0" wp14:anchorId="11728958" wp14:editId="742347D1">
          <wp:extent cx="539750" cy="5397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9753" cy="539753"/>
                  </a:xfrm>
                  <a:prstGeom prst="rect">
                    <a:avLst/>
                  </a:prstGeom>
                </pic:spPr>
              </pic:pic>
            </a:graphicData>
          </a:graphic>
        </wp:inline>
      </w:drawing>
    </w:r>
  </w:p>
  <w:p w14:paraId="422D700B" w14:textId="77777777" w:rsidR="00191E10" w:rsidRPr="00B00A86" w:rsidRDefault="00191E10" w:rsidP="00191E10">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D08C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8661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883D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AE1F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8EC3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FF8D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9B28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6AC5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B37B9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99EA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C736AD"/>
    <w:multiLevelType w:val="hybridMultilevel"/>
    <w:tmpl w:val="82A2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566C1"/>
    <w:multiLevelType w:val="hybridMultilevel"/>
    <w:tmpl w:val="77F4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063B2"/>
    <w:multiLevelType w:val="multilevel"/>
    <w:tmpl w:val="F6A23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757DA"/>
    <w:multiLevelType w:val="singleLevel"/>
    <w:tmpl w:val="FB268EFE"/>
    <w:lvl w:ilvl="0">
      <w:start w:val="1"/>
      <w:numFmt w:val="decimal"/>
      <w:lvlText w:val="%1."/>
      <w:legacy w:legacy="1" w:legacySpace="120" w:legacyIndent="360"/>
      <w:lvlJc w:val="left"/>
      <w:pPr>
        <w:ind w:left="360" w:hanging="360"/>
      </w:pPr>
      <w:rPr>
        <w:b w:val="0"/>
      </w:rPr>
    </w:lvl>
  </w:abstractNum>
  <w:abstractNum w:abstractNumId="14" w15:restartNumberingAfterBreak="0">
    <w:nsid w:val="20C4A8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5822BB"/>
    <w:multiLevelType w:val="multilevel"/>
    <w:tmpl w:val="46D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908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F632C7"/>
    <w:multiLevelType w:val="multilevel"/>
    <w:tmpl w:val="5CB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52FEA"/>
    <w:multiLevelType w:val="hybridMultilevel"/>
    <w:tmpl w:val="5674F944"/>
    <w:lvl w:ilvl="0" w:tplc="BFE40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995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AB4569"/>
    <w:multiLevelType w:val="hybridMultilevel"/>
    <w:tmpl w:val="FDD2098C"/>
    <w:lvl w:ilvl="0" w:tplc="602ABB4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3661D"/>
    <w:multiLevelType w:val="hybridMultilevel"/>
    <w:tmpl w:val="1F2A120A"/>
    <w:lvl w:ilvl="0" w:tplc="FFFFFFFF">
      <w:start w:val="1"/>
      <w:numFmt w:val="lowerRoman"/>
      <w:lvlText w:val="%1)"/>
      <w:lvlJc w:val="left"/>
      <w:pPr>
        <w:tabs>
          <w:tab w:val="num" w:pos="1080"/>
        </w:tabs>
        <w:ind w:left="1080" w:hanging="720"/>
      </w:pPr>
      <w:rPr>
        <w:rFonts w:hint="default"/>
      </w:rPr>
    </w:lvl>
    <w:lvl w:ilvl="1" w:tplc="78D879C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D2D67"/>
    <w:multiLevelType w:val="hybridMultilevel"/>
    <w:tmpl w:val="04F6C1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CB6BCF"/>
    <w:multiLevelType w:val="hybridMultilevel"/>
    <w:tmpl w:val="7F0EE1D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5BE77D75"/>
    <w:multiLevelType w:val="multilevel"/>
    <w:tmpl w:val="8A7E6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16663"/>
    <w:multiLevelType w:val="hybridMultilevel"/>
    <w:tmpl w:val="59B60212"/>
    <w:lvl w:ilvl="0" w:tplc="D904FA28">
      <w:start w:val="1"/>
      <w:numFmt w:val="decimal"/>
      <w:lvlText w:val="%1."/>
      <w:lvlJc w:val="left"/>
      <w:pPr>
        <w:ind w:left="1017" w:hanging="720"/>
        <w:jc w:val="left"/>
      </w:pPr>
      <w:rPr>
        <w:rFonts w:ascii="Trebuchet MS" w:eastAsia="Trebuchet MS" w:hAnsi="Trebuchet MS" w:cs="Trebuchet MS" w:hint="default"/>
        <w:b w:val="0"/>
        <w:bCs w:val="0"/>
        <w:i w:val="0"/>
        <w:iCs w:val="0"/>
        <w:w w:val="69"/>
        <w:sz w:val="22"/>
        <w:szCs w:val="22"/>
        <w:lang w:val="en-GB" w:eastAsia="en-US" w:bidi="ar-SA"/>
      </w:rPr>
    </w:lvl>
    <w:lvl w:ilvl="1" w:tplc="674661E8">
      <w:numFmt w:val="bullet"/>
      <w:lvlText w:val="•"/>
      <w:lvlJc w:val="left"/>
      <w:pPr>
        <w:ind w:left="1884" w:hanging="720"/>
      </w:pPr>
      <w:rPr>
        <w:rFonts w:hint="default"/>
        <w:lang w:val="en-GB" w:eastAsia="en-US" w:bidi="ar-SA"/>
      </w:rPr>
    </w:lvl>
    <w:lvl w:ilvl="2" w:tplc="6074D4B4">
      <w:numFmt w:val="bullet"/>
      <w:lvlText w:val="•"/>
      <w:lvlJc w:val="left"/>
      <w:pPr>
        <w:ind w:left="2749" w:hanging="720"/>
      </w:pPr>
      <w:rPr>
        <w:rFonts w:hint="default"/>
        <w:lang w:val="en-GB" w:eastAsia="en-US" w:bidi="ar-SA"/>
      </w:rPr>
    </w:lvl>
    <w:lvl w:ilvl="3" w:tplc="87EA902E">
      <w:numFmt w:val="bullet"/>
      <w:lvlText w:val="•"/>
      <w:lvlJc w:val="left"/>
      <w:pPr>
        <w:ind w:left="3613" w:hanging="720"/>
      </w:pPr>
      <w:rPr>
        <w:rFonts w:hint="default"/>
        <w:lang w:val="en-GB" w:eastAsia="en-US" w:bidi="ar-SA"/>
      </w:rPr>
    </w:lvl>
    <w:lvl w:ilvl="4" w:tplc="B6764658">
      <w:numFmt w:val="bullet"/>
      <w:lvlText w:val="•"/>
      <w:lvlJc w:val="left"/>
      <w:pPr>
        <w:ind w:left="4478" w:hanging="720"/>
      </w:pPr>
      <w:rPr>
        <w:rFonts w:hint="default"/>
        <w:lang w:val="en-GB" w:eastAsia="en-US" w:bidi="ar-SA"/>
      </w:rPr>
    </w:lvl>
    <w:lvl w:ilvl="5" w:tplc="19D8E7AC">
      <w:numFmt w:val="bullet"/>
      <w:lvlText w:val="•"/>
      <w:lvlJc w:val="left"/>
      <w:pPr>
        <w:ind w:left="5342" w:hanging="720"/>
      </w:pPr>
      <w:rPr>
        <w:rFonts w:hint="default"/>
        <w:lang w:val="en-GB" w:eastAsia="en-US" w:bidi="ar-SA"/>
      </w:rPr>
    </w:lvl>
    <w:lvl w:ilvl="6" w:tplc="6C0A4D84">
      <w:numFmt w:val="bullet"/>
      <w:lvlText w:val="•"/>
      <w:lvlJc w:val="left"/>
      <w:pPr>
        <w:ind w:left="6207" w:hanging="720"/>
      </w:pPr>
      <w:rPr>
        <w:rFonts w:hint="default"/>
        <w:lang w:val="en-GB" w:eastAsia="en-US" w:bidi="ar-SA"/>
      </w:rPr>
    </w:lvl>
    <w:lvl w:ilvl="7" w:tplc="4F363190">
      <w:numFmt w:val="bullet"/>
      <w:lvlText w:val="•"/>
      <w:lvlJc w:val="left"/>
      <w:pPr>
        <w:ind w:left="7071" w:hanging="720"/>
      </w:pPr>
      <w:rPr>
        <w:rFonts w:hint="default"/>
        <w:lang w:val="en-GB" w:eastAsia="en-US" w:bidi="ar-SA"/>
      </w:rPr>
    </w:lvl>
    <w:lvl w:ilvl="8" w:tplc="E4BA6C28">
      <w:numFmt w:val="bullet"/>
      <w:lvlText w:val="•"/>
      <w:lvlJc w:val="left"/>
      <w:pPr>
        <w:ind w:left="7936" w:hanging="720"/>
      </w:pPr>
      <w:rPr>
        <w:rFonts w:hint="default"/>
        <w:lang w:val="en-GB" w:eastAsia="en-US" w:bidi="ar-SA"/>
      </w:rPr>
    </w:lvl>
  </w:abstractNum>
  <w:abstractNum w:abstractNumId="26" w15:restartNumberingAfterBreak="0">
    <w:nsid w:val="5F5917E3"/>
    <w:multiLevelType w:val="hybridMultilevel"/>
    <w:tmpl w:val="03F66A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E365D"/>
    <w:multiLevelType w:val="hybridMultilevel"/>
    <w:tmpl w:val="E3F6FBE8"/>
    <w:lvl w:ilvl="0" w:tplc="FFFFFFFF">
      <w:start w:val="1"/>
      <w:numFmt w:val="low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7C6A6176">
      <w:start w:val="6"/>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10F4BF2"/>
    <w:multiLevelType w:val="hybridMultilevel"/>
    <w:tmpl w:val="7098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24F2E"/>
    <w:multiLevelType w:val="hybridMultilevel"/>
    <w:tmpl w:val="AA10DBCC"/>
    <w:lvl w:ilvl="0" w:tplc="9A44A6CE">
      <w:start w:val="1"/>
      <w:numFmt w:val="decimal"/>
      <w:lvlText w:val="%1."/>
      <w:lvlJc w:val="left"/>
      <w:pPr>
        <w:ind w:left="1026" w:hanging="720"/>
        <w:jc w:val="left"/>
      </w:pPr>
      <w:rPr>
        <w:rFonts w:ascii="Trebuchet MS" w:eastAsia="Trebuchet MS" w:hAnsi="Trebuchet MS" w:cs="Trebuchet MS" w:hint="default"/>
        <w:b w:val="0"/>
        <w:bCs w:val="0"/>
        <w:i w:val="0"/>
        <w:iCs w:val="0"/>
        <w:w w:val="69"/>
        <w:sz w:val="22"/>
        <w:szCs w:val="22"/>
        <w:lang w:val="en-GB" w:eastAsia="en-US" w:bidi="ar-SA"/>
      </w:rPr>
    </w:lvl>
    <w:lvl w:ilvl="1" w:tplc="E0CC70A6">
      <w:numFmt w:val="bullet"/>
      <w:lvlText w:val="•"/>
      <w:lvlJc w:val="left"/>
      <w:pPr>
        <w:ind w:left="1884" w:hanging="720"/>
      </w:pPr>
      <w:rPr>
        <w:rFonts w:hint="default"/>
        <w:lang w:val="en-GB" w:eastAsia="en-US" w:bidi="ar-SA"/>
      </w:rPr>
    </w:lvl>
    <w:lvl w:ilvl="2" w:tplc="2BF4BDFA">
      <w:numFmt w:val="bullet"/>
      <w:lvlText w:val="•"/>
      <w:lvlJc w:val="left"/>
      <w:pPr>
        <w:ind w:left="2749" w:hanging="720"/>
      </w:pPr>
      <w:rPr>
        <w:rFonts w:hint="default"/>
        <w:lang w:val="en-GB" w:eastAsia="en-US" w:bidi="ar-SA"/>
      </w:rPr>
    </w:lvl>
    <w:lvl w:ilvl="3" w:tplc="9A425D5A">
      <w:numFmt w:val="bullet"/>
      <w:lvlText w:val="•"/>
      <w:lvlJc w:val="left"/>
      <w:pPr>
        <w:ind w:left="3613" w:hanging="720"/>
      </w:pPr>
      <w:rPr>
        <w:rFonts w:hint="default"/>
        <w:lang w:val="en-GB" w:eastAsia="en-US" w:bidi="ar-SA"/>
      </w:rPr>
    </w:lvl>
    <w:lvl w:ilvl="4" w:tplc="C8C6FB54">
      <w:numFmt w:val="bullet"/>
      <w:lvlText w:val="•"/>
      <w:lvlJc w:val="left"/>
      <w:pPr>
        <w:ind w:left="4478" w:hanging="720"/>
      </w:pPr>
      <w:rPr>
        <w:rFonts w:hint="default"/>
        <w:lang w:val="en-GB" w:eastAsia="en-US" w:bidi="ar-SA"/>
      </w:rPr>
    </w:lvl>
    <w:lvl w:ilvl="5" w:tplc="4EA47E80">
      <w:numFmt w:val="bullet"/>
      <w:lvlText w:val="•"/>
      <w:lvlJc w:val="left"/>
      <w:pPr>
        <w:ind w:left="5342" w:hanging="720"/>
      </w:pPr>
      <w:rPr>
        <w:rFonts w:hint="default"/>
        <w:lang w:val="en-GB" w:eastAsia="en-US" w:bidi="ar-SA"/>
      </w:rPr>
    </w:lvl>
    <w:lvl w:ilvl="6" w:tplc="9076A19E">
      <w:numFmt w:val="bullet"/>
      <w:lvlText w:val="•"/>
      <w:lvlJc w:val="left"/>
      <w:pPr>
        <w:ind w:left="6207" w:hanging="720"/>
      </w:pPr>
      <w:rPr>
        <w:rFonts w:hint="default"/>
        <w:lang w:val="en-GB" w:eastAsia="en-US" w:bidi="ar-SA"/>
      </w:rPr>
    </w:lvl>
    <w:lvl w:ilvl="7" w:tplc="9B522506">
      <w:numFmt w:val="bullet"/>
      <w:lvlText w:val="•"/>
      <w:lvlJc w:val="left"/>
      <w:pPr>
        <w:ind w:left="7071" w:hanging="720"/>
      </w:pPr>
      <w:rPr>
        <w:rFonts w:hint="default"/>
        <w:lang w:val="en-GB" w:eastAsia="en-US" w:bidi="ar-SA"/>
      </w:rPr>
    </w:lvl>
    <w:lvl w:ilvl="8" w:tplc="B60C9B00">
      <w:numFmt w:val="bullet"/>
      <w:lvlText w:val="•"/>
      <w:lvlJc w:val="left"/>
      <w:pPr>
        <w:ind w:left="7936" w:hanging="720"/>
      </w:pPr>
      <w:rPr>
        <w:rFonts w:hint="default"/>
        <w:lang w:val="en-GB" w:eastAsia="en-US" w:bidi="ar-SA"/>
      </w:rPr>
    </w:lvl>
  </w:abstractNum>
  <w:abstractNum w:abstractNumId="30" w15:restartNumberingAfterBreak="0">
    <w:nsid w:val="68960EFA"/>
    <w:multiLevelType w:val="hybridMultilevel"/>
    <w:tmpl w:val="5A9C9738"/>
    <w:lvl w:ilvl="0" w:tplc="D476661E">
      <w:start w:val="9"/>
      <w:numFmt w:val="decimal"/>
      <w:lvlText w:val="%1."/>
      <w:lvlJc w:val="left"/>
      <w:pPr>
        <w:ind w:left="1026" w:hanging="720"/>
        <w:jc w:val="left"/>
      </w:pPr>
      <w:rPr>
        <w:rFonts w:ascii="Trebuchet MS" w:eastAsia="Trebuchet MS" w:hAnsi="Trebuchet MS" w:cs="Trebuchet MS" w:hint="default"/>
        <w:b w:val="0"/>
        <w:bCs w:val="0"/>
        <w:i w:val="0"/>
        <w:iCs w:val="0"/>
        <w:w w:val="51"/>
        <w:sz w:val="22"/>
        <w:szCs w:val="22"/>
        <w:lang w:val="en-GB" w:eastAsia="en-US" w:bidi="ar-SA"/>
      </w:rPr>
    </w:lvl>
    <w:lvl w:ilvl="1" w:tplc="2252F69E">
      <w:numFmt w:val="bullet"/>
      <w:lvlText w:val="•"/>
      <w:lvlJc w:val="left"/>
      <w:pPr>
        <w:ind w:left="1884" w:hanging="720"/>
      </w:pPr>
      <w:rPr>
        <w:rFonts w:hint="default"/>
        <w:lang w:val="en-GB" w:eastAsia="en-US" w:bidi="ar-SA"/>
      </w:rPr>
    </w:lvl>
    <w:lvl w:ilvl="2" w:tplc="CF3E1878">
      <w:numFmt w:val="bullet"/>
      <w:lvlText w:val="•"/>
      <w:lvlJc w:val="left"/>
      <w:pPr>
        <w:ind w:left="2749" w:hanging="720"/>
      </w:pPr>
      <w:rPr>
        <w:rFonts w:hint="default"/>
        <w:lang w:val="en-GB" w:eastAsia="en-US" w:bidi="ar-SA"/>
      </w:rPr>
    </w:lvl>
    <w:lvl w:ilvl="3" w:tplc="F24018FE">
      <w:numFmt w:val="bullet"/>
      <w:lvlText w:val="•"/>
      <w:lvlJc w:val="left"/>
      <w:pPr>
        <w:ind w:left="3613" w:hanging="720"/>
      </w:pPr>
      <w:rPr>
        <w:rFonts w:hint="default"/>
        <w:lang w:val="en-GB" w:eastAsia="en-US" w:bidi="ar-SA"/>
      </w:rPr>
    </w:lvl>
    <w:lvl w:ilvl="4" w:tplc="50F424B0">
      <w:numFmt w:val="bullet"/>
      <w:lvlText w:val="•"/>
      <w:lvlJc w:val="left"/>
      <w:pPr>
        <w:ind w:left="4478" w:hanging="720"/>
      </w:pPr>
      <w:rPr>
        <w:rFonts w:hint="default"/>
        <w:lang w:val="en-GB" w:eastAsia="en-US" w:bidi="ar-SA"/>
      </w:rPr>
    </w:lvl>
    <w:lvl w:ilvl="5" w:tplc="C4081B6C">
      <w:numFmt w:val="bullet"/>
      <w:lvlText w:val="•"/>
      <w:lvlJc w:val="left"/>
      <w:pPr>
        <w:ind w:left="5342" w:hanging="720"/>
      </w:pPr>
      <w:rPr>
        <w:rFonts w:hint="default"/>
        <w:lang w:val="en-GB" w:eastAsia="en-US" w:bidi="ar-SA"/>
      </w:rPr>
    </w:lvl>
    <w:lvl w:ilvl="6" w:tplc="51B062BA">
      <w:numFmt w:val="bullet"/>
      <w:lvlText w:val="•"/>
      <w:lvlJc w:val="left"/>
      <w:pPr>
        <w:ind w:left="6207" w:hanging="720"/>
      </w:pPr>
      <w:rPr>
        <w:rFonts w:hint="default"/>
        <w:lang w:val="en-GB" w:eastAsia="en-US" w:bidi="ar-SA"/>
      </w:rPr>
    </w:lvl>
    <w:lvl w:ilvl="7" w:tplc="E1389B26">
      <w:numFmt w:val="bullet"/>
      <w:lvlText w:val="•"/>
      <w:lvlJc w:val="left"/>
      <w:pPr>
        <w:ind w:left="7071" w:hanging="720"/>
      </w:pPr>
      <w:rPr>
        <w:rFonts w:hint="default"/>
        <w:lang w:val="en-GB" w:eastAsia="en-US" w:bidi="ar-SA"/>
      </w:rPr>
    </w:lvl>
    <w:lvl w:ilvl="8" w:tplc="9CBEA5B2">
      <w:numFmt w:val="bullet"/>
      <w:lvlText w:val="•"/>
      <w:lvlJc w:val="left"/>
      <w:pPr>
        <w:ind w:left="7936" w:hanging="720"/>
      </w:pPr>
      <w:rPr>
        <w:rFonts w:hint="default"/>
        <w:lang w:val="en-GB" w:eastAsia="en-US" w:bidi="ar-SA"/>
      </w:rPr>
    </w:lvl>
  </w:abstractNum>
  <w:abstractNum w:abstractNumId="31" w15:restartNumberingAfterBreak="0">
    <w:nsid w:val="6A690DD9"/>
    <w:multiLevelType w:val="hybridMultilevel"/>
    <w:tmpl w:val="8EC8F530"/>
    <w:lvl w:ilvl="0" w:tplc="50542528">
      <w:start w:val="1"/>
      <w:numFmt w:val="bullet"/>
      <w:lvlText w:val="-"/>
      <w:lvlJc w:val="left"/>
      <w:pPr>
        <w:ind w:left="642" w:hanging="360"/>
      </w:pPr>
      <w:rPr>
        <w:rFonts w:ascii="Calibri Light" w:hAnsi="Calibri Light" w:hint="default"/>
      </w:rPr>
    </w:lvl>
    <w:lvl w:ilvl="1" w:tplc="FFFFFFFF" w:tentative="1">
      <w:start w:val="1"/>
      <w:numFmt w:val="bullet"/>
      <w:lvlText w:val="o"/>
      <w:lvlJc w:val="left"/>
      <w:pPr>
        <w:ind w:left="1362" w:hanging="360"/>
      </w:pPr>
      <w:rPr>
        <w:rFonts w:ascii="Courier New" w:hAnsi="Courier New" w:cs="Courier New" w:hint="default"/>
      </w:rPr>
    </w:lvl>
    <w:lvl w:ilvl="2" w:tplc="FFFFFFFF" w:tentative="1">
      <w:start w:val="1"/>
      <w:numFmt w:val="bullet"/>
      <w:lvlText w:val=""/>
      <w:lvlJc w:val="left"/>
      <w:pPr>
        <w:ind w:left="2082" w:hanging="360"/>
      </w:pPr>
      <w:rPr>
        <w:rFonts w:ascii="Wingdings" w:hAnsi="Wingdings" w:hint="default"/>
      </w:rPr>
    </w:lvl>
    <w:lvl w:ilvl="3" w:tplc="FFFFFFFF" w:tentative="1">
      <w:start w:val="1"/>
      <w:numFmt w:val="bullet"/>
      <w:lvlText w:val=""/>
      <w:lvlJc w:val="left"/>
      <w:pPr>
        <w:ind w:left="2802" w:hanging="360"/>
      </w:pPr>
      <w:rPr>
        <w:rFonts w:ascii="Symbol" w:hAnsi="Symbol" w:hint="default"/>
      </w:rPr>
    </w:lvl>
    <w:lvl w:ilvl="4" w:tplc="FFFFFFFF" w:tentative="1">
      <w:start w:val="1"/>
      <w:numFmt w:val="bullet"/>
      <w:lvlText w:val="o"/>
      <w:lvlJc w:val="left"/>
      <w:pPr>
        <w:ind w:left="3522" w:hanging="360"/>
      </w:pPr>
      <w:rPr>
        <w:rFonts w:ascii="Courier New" w:hAnsi="Courier New" w:cs="Courier New" w:hint="default"/>
      </w:rPr>
    </w:lvl>
    <w:lvl w:ilvl="5" w:tplc="FFFFFFFF" w:tentative="1">
      <w:start w:val="1"/>
      <w:numFmt w:val="bullet"/>
      <w:lvlText w:val=""/>
      <w:lvlJc w:val="left"/>
      <w:pPr>
        <w:ind w:left="4242" w:hanging="360"/>
      </w:pPr>
      <w:rPr>
        <w:rFonts w:ascii="Wingdings" w:hAnsi="Wingdings" w:hint="default"/>
      </w:rPr>
    </w:lvl>
    <w:lvl w:ilvl="6" w:tplc="FFFFFFFF" w:tentative="1">
      <w:start w:val="1"/>
      <w:numFmt w:val="bullet"/>
      <w:lvlText w:val=""/>
      <w:lvlJc w:val="left"/>
      <w:pPr>
        <w:ind w:left="4962" w:hanging="360"/>
      </w:pPr>
      <w:rPr>
        <w:rFonts w:ascii="Symbol" w:hAnsi="Symbol" w:hint="default"/>
      </w:rPr>
    </w:lvl>
    <w:lvl w:ilvl="7" w:tplc="FFFFFFFF" w:tentative="1">
      <w:start w:val="1"/>
      <w:numFmt w:val="bullet"/>
      <w:lvlText w:val="o"/>
      <w:lvlJc w:val="left"/>
      <w:pPr>
        <w:ind w:left="5682" w:hanging="360"/>
      </w:pPr>
      <w:rPr>
        <w:rFonts w:ascii="Courier New" w:hAnsi="Courier New" w:cs="Courier New" w:hint="default"/>
      </w:rPr>
    </w:lvl>
    <w:lvl w:ilvl="8" w:tplc="FFFFFFFF" w:tentative="1">
      <w:start w:val="1"/>
      <w:numFmt w:val="bullet"/>
      <w:lvlText w:val=""/>
      <w:lvlJc w:val="left"/>
      <w:pPr>
        <w:ind w:left="6402" w:hanging="360"/>
      </w:pPr>
      <w:rPr>
        <w:rFonts w:ascii="Wingdings" w:hAnsi="Wingdings" w:hint="default"/>
      </w:rPr>
    </w:lvl>
  </w:abstractNum>
  <w:abstractNum w:abstractNumId="32" w15:restartNumberingAfterBreak="0">
    <w:nsid w:val="6D2E534C"/>
    <w:multiLevelType w:val="singleLevel"/>
    <w:tmpl w:val="BE80E5EC"/>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17E386D"/>
    <w:multiLevelType w:val="hybridMultilevel"/>
    <w:tmpl w:val="369E926A"/>
    <w:lvl w:ilvl="0" w:tplc="50542528">
      <w:start w:val="1"/>
      <w:numFmt w:val="bullet"/>
      <w:lvlText w:val="-"/>
      <w:lvlJc w:val="left"/>
      <w:pPr>
        <w:ind w:left="589" w:hanging="360"/>
      </w:pPr>
      <w:rPr>
        <w:rFonts w:ascii="Calibri Light" w:hAnsi="Calibri Light" w:hint="default"/>
      </w:rPr>
    </w:lvl>
    <w:lvl w:ilvl="1" w:tplc="FFFFFFFF" w:tentative="1">
      <w:start w:val="1"/>
      <w:numFmt w:val="bullet"/>
      <w:lvlText w:val="o"/>
      <w:lvlJc w:val="left"/>
      <w:pPr>
        <w:ind w:left="1309" w:hanging="360"/>
      </w:pPr>
      <w:rPr>
        <w:rFonts w:ascii="Courier New" w:hAnsi="Courier New" w:cs="Courier New" w:hint="default"/>
      </w:rPr>
    </w:lvl>
    <w:lvl w:ilvl="2" w:tplc="FFFFFFFF" w:tentative="1">
      <w:start w:val="1"/>
      <w:numFmt w:val="bullet"/>
      <w:lvlText w:val=""/>
      <w:lvlJc w:val="left"/>
      <w:pPr>
        <w:ind w:left="2029" w:hanging="360"/>
      </w:pPr>
      <w:rPr>
        <w:rFonts w:ascii="Wingdings" w:hAnsi="Wingdings" w:hint="default"/>
      </w:rPr>
    </w:lvl>
    <w:lvl w:ilvl="3" w:tplc="FFFFFFFF" w:tentative="1">
      <w:start w:val="1"/>
      <w:numFmt w:val="bullet"/>
      <w:lvlText w:val=""/>
      <w:lvlJc w:val="left"/>
      <w:pPr>
        <w:ind w:left="2749" w:hanging="360"/>
      </w:pPr>
      <w:rPr>
        <w:rFonts w:ascii="Symbol" w:hAnsi="Symbol" w:hint="default"/>
      </w:rPr>
    </w:lvl>
    <w:lvl w:ilvl="4" w:tplc="FFFFFFFF" w:tentative="1">
      <w:start w:val="1"/>
      <w:numFmt w:val="bullet"/>
      <w:lvlText w:val="o"/>
      <w:lvlJc w:val="left"/>
      <w:pPr>
        <w:ind w:left="3469" w:hanging="360"/>
      </w:pPr>
      <w:rPr>
        <w:rFonts w:ascii="Courier New" w:hAnsi="Courier New" w:cs="Courier New" w:hint="default"/>
      </w:rPr>
    </w:lvl>
    <w:lvl w:ilvl="5" w:tplc="FFFFFFFF" w:tentative="1">
      <w:start w:val="1"/>
      <w:numFmt w:val="bullet"/>
      <w:lvlText w:val=""/>
      <w:lvlJc w:val="left"/>
      <w:pPr>
        <w:ind w:left="4189" w:hanging="360"/>
      </w:pPr>
      <w:rPr>
        <w:rFonts w:ascii="Wingdings" w:hAnsi="Wingdings" w:hint="default"/>
      </w:rPr>
    </w:lvl>
    <w:lvl w:ilvl="6" w:tplc="FFFFFFFF" w:tentative="1">
      <w:start w:val="1"/>
      <w:numFmt w:val="bullet"/>
      <w:lvlText w:val=""/>
      <w:lvlJc w:val="left"/>
      <w:pPr>
        <w:ind w:left="4909" w:hanging="360"/>
      </w:pPr>
      <w:rPr>
        <w:rFonts w:ascii="Symbol" w:hAnsi="Symbol" w:hint="default"/>
      </w:rPr>
    </w:lvl>
    <w:lvl w:ilvl="7" w:tplc="FFFFFFFF" w:tentative="1">
      <w:start w:val="1"/>
      <w:numFmt w:val="bullet"/>
      <w:lvlText w:val="o"/>
      <w:lvlJc w:val="left"/>
      <w:pPr>
        <w:ind w:left="5629" w:hanging="360"/>
      </w:pPr>
      <w:rPr>
        <w:rFonts w:ascii="Courier New" w:hAnsi="Courier New" w:cs="Courier New" w:hint="default"/>
      </w:rPr>
    </w:lvl>
    <w:lvl w:ilvl="8" w:tplc="FFFFFFFF" w:tentative="1">
      <w:start w:val="1"/>
      <w:numFmt w:val="bullet"/>
      <w:lvlText w:val=""/>
      <w:lvlJc w:val="left"/>
      <w:pPr>
        <w:ind w:left="6349" w:hanging="360"/>
      </w:pPr>
      <w:rPr>
        <w:rFonts w:ascii="Wingdings" w:hAnsi="Wingdings" w:hint="default"/>
      </w:rPr>
    </w:lvl>
  </w:abstractNum>
  <w:abstractNum w:abstractNumId="34" w15:restartNumberingAfterBreak="0">
    <w:nsid w:val="73EB6012"/>
    <w:multiLevelType w:val="singleLevel"/>
    <w:tmpl w:val="297020E4"/>
    <w:lvl w:ilvl="0">
      <w:start w:val="1"/>
      <w:numFmt w:val="decimal"/>
      <w:lvlText w:val="%1."/>
      <w:lvlJc w:val="left"/>
      <w:pPr>
        <w:tabs>
          <w:tab w:val="num" w:pos="360"/>
        </w:tabs>
        <w:ind w:left="360" w:hanging="360"/>
      </w:pPr>
      <w:rPr>
        <w:rFonts w:hint="default"/>
      </w:rPr>
    </w:lvl>
  </w:abstractNum>
  <w:abstractNum w:abstractNumId="35" w15:restartNumberingAfterBreak="0">
    <w:nsid w:val="772223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5F124B"/>
    <w:multiLevelType w:val="hybridMultilevel"/>
    <w:tmpl w:val="EB1E7434"/>
    <w:lvl w:ilvl="0" w:tplc="799A64E6">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37" w15:restartNumberingAfterBreak="0">
    <w:nsid w:val="7B4E2C77"/>
    <w:multiLevelType w:val="hybridMultilevel"/>
    <w:tmpl w:val="156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D33C9"/>
    <w:multiLevelType w:val="multilevel"/>
    <w:tmpl w:val="A78C19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850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7F98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4022945">
    <w:abstractNumId w:val="34"/>
  </w:num>
  <w:num w:numId="2" w16cid:durableId="299382485">
    <w:abstractNumId w:val="32"/>
  </w:num>
  <w:num w:numId="3" w16cid:durableId="1506433370">
    <w:abstractNumId w:val="20"/>
  </w:num>
  <w:num w:numId="4" w16cid:durableId="1188057457">
    <w:abstractNumId w:val="27"/>
  </w:num>
  <w:num w:numId="5" w16cid:durableId="1542329629">
    <w:abstractNumId w:val="21"/>
  </w:num>
  <w:num w:numId="6" w16cid:durableId="921332129">
    <w:abstractNumId w:val="13"/>
  </w:num>
  <w:num w:numId="7" w16cid:durableId="360085016">
    <w:abstractNumId w:val="11"/>
  </w:num>
  <w:num w:numId="8" w16cid:durableId="663506787">
    <w:abstractNumId w:val="37"/>
  </w:num>
  <w:num w:numId="9" w16cid:durableId="56245003">
    <w:abstractNumId w:val="22"/>
  </w:num>
  <w:num w:numId="10" w16cid:durableId="881286435">
    <w:abstractNumId w:val="18"/>
  </w:num>
  <w:num w:numId="11" w16cid:durableId="1925994609">
    <w:abstractNumId w:val="5"/>
  </w:num>
  <w:num w:numId="12" w16cid:durableId="669255449">
    <w:abstractNumId w:val="8"/>
  </w:num>
  <w:num w:numId="13" w16cid:durableId="1371762517">
    <w:abstractNumId w:val="9"/>
  </w:num>
  <w:num w:numId="14" w16cid:durableId="1203790278">
    <w:abstractNumId w:val="40"/>
  </w:num>
  <w:num w:numId="15" w16cid:durableId="990134925">
    <w:abstractNumId w:val="14"/>
  </w:num>
  <w:num w:numId="16" w16cid:durableId="1150050740">
    <w:abstractNumId w:val="19"/>
  </w:num>
  <w:num w:numId="17" w16cid:durableId="1795632957">
    <w:abstractNumId w:val="39"/>
  </w:num>
  <w:num w:numId="18" w16cid:durableId="1476994356">
    <w:abstractNumId w:val="6"/>
  </w:num>
  <w:num w:numId="19" w16cid:durableId="35351214">
    <w:abstractNumId w:val="38"/>
  </w:num>
  <w:num w:numId="20" w16cid:durableId="1108424894">
    <w:abstractNumId w:val="1"/>
  </w:num>
  <w:num w:numId="21" w16cid:durableId="1532764254">
    <w:abstractNumId w:val="7"/>
  </w:num>
  <w:num w:numId="22" w16cid:durableId="1475567464">
    <w:abstractNumId w:val="16"/>
  </w:num>
  <w:num w:numId="23" w16cid:durableId="552083006">
    <w:abstractNumId w:val="3"/>
  </w:num>
  <w:num w:numId="24" w16cid:durableId="2097021418">
    <w:abstractNumId w:val="35"/>
  </w:num>
  <w:num w:numId="25" w16cid:durableId="1881893374">
    <w:abstractNumId w:val="4"/>
  </w:num>
  <w:num w:numId="26" w16cid:durableId="1212889220">
    <w:abstractNumId w:val="12"/>
  </w:num>
  <w:num w:numId="27" w16cid:durableId="185606512">
    <w:abstractNumId w:val="24"/>
  </w:num>
  <w:num w:numId="28" w16cid:durableId="2063013462">
    <w:abstractNumId w:val="25"/>
  </w:num>
  <w:num w:numId="29" w16cid:durableId="250897043">
    <w:abstractNumId w:val="30"/>
  </w:num>
  <w:num w:numId="30" w16cid:durableId="1850370262">
    <w:abstractNumId w:val="29"/>
  </w:num>
  <w:num w:numId="31" w16cid:durableId="1195071163">
    <w:abstractNumId w:val="36"/>
  </w:num>
  <w:num w:numId="32" w16cid:durableId="1533492174">
    <w:abstractNumId w:val="33"/>
  </w:num>
  <w:num w:numId="33" w16cid:durableId="580024980">
    <w:abstractNumId w:val="23"/>
  </w:num>
  <w:num w:numId="34" w16cid:durableId="1964843204">
    <w:abstractNumId w:val="31"/>
  </w:num>
  <w:num w:numId="35" w16cid:durableId="761026183">
    <w:abstractNumId w:val="10"/>
  </w:num>
  <w:num w:numId="36" w16cid:durableId="1739160571">
    <w:abstractNumId w:val="26"/>
  </w:num>
  <w:num w:numId="37" w16cid:durableId="234553383">
    <w:abstractNumId w:val="28"/>
  </w:num>
  <w:num w:numId="38" w16cid:durableId="715854730">
    <w:abstractNumId w:val="0"/>
  </w:num>
  <w:num w:numId="39" w16cid:durableId="1095321993">
    <w:abstractNumId w:val="15"/>
  </w:num>
  <w:num w:numId="40" w16cid:durableId="2042513547">
    <w:abstractNumId w:val="17"/>
  </w:num>
  <w:num w:numId="41" w16cid:durableId="894973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61"/>
    <w:rsid w:val="00006490"/>
    <w:rsid w:val="0000712D"/>
    <w:rsid w:val="0001130D"/>
    <w:rsid w:val="00013630"/>
    <w:rsid w:val="000207B7"/>
    <w:rsid w:val="00025E52"/>
    <w:rsid w:val="000269D5"/>
    <w:rsid w:val="00026DD1"/>
    <w:rsid w:val="00036CD9"/>
    <w:rsid w:val="0004040D"/>
    <w:rsid w:val="00040D38"/>
    <w:rsid w:val="00042F79"/>
    <w:rsid w:val="00044AC4"/>
    <w:rsid w:val="00045DDE"/>
    <w:rsid w:val="00047D96"/>
    <w:rsid w:val="00053798"/>
    <w:rsid w:val="00055B3F"/>
    <w:rsid w:val="000577F3"/>
    <w:rsid w:val="00064076"/>
    <w:rsid w:val="00067BC0"/>
    <w:rsid w:val="000733FE"/>
    <w:rsid w:val="0007695E"/>
    <w:rsid w:val="00076C9F"/>
    <w:rsid w:val="00086721"/>
    <w:rsid w:val="00087E1A"/>
    <w:rsid w:val="00091792"/>
    <w:rsid w:val="0009479D"/>
    <w:rsid w:val="000A532A"/>
    <w:rsid w:val="000A5DC5"/>
    <w:rsid w:val="000A66B8"/>
    <w:rsid w:val="000B5435"/>
    <w:rsid w:val="000B73E7"/>
    <w:rsid w:val="000C3B40"/>
    <w:rsid w:val="000C7147"/>
    <w:rsid w:val="000D0004"/>
    <w:rsid w:val="000E1C60"/>
    <w:rsid w:val="000E2BDA"/>
    <w:rsid w:val="000E5D86"/>
    <w:rsid w:val="000F177C"/>
    <w:rsid w:val="000F562A"/>
    <w:rsid w:val="000F7960"/>
    <w:rsid w:val="0010230F"/>
    <w:rsid w:val="0010508A"/>
    <w:rsid w:val="00106254"/>
    <w:rsid w:val="00111504"/>
    <w:rsid w:val="0011386A"/>
    <w:rsid w:val="00114687"/>
    <w:rsid w:val="00115DBC"/>
    <w:rsid w:val="001164F8"/>
    <w:rsid w:val="00117342"/>
    <w:rsid w:val="0012120A"/>
    <w:rsid w:val="00122843"/>
    <w:rsid w:val="00125058"/>
    <w:rsid w:val="00125445"/>
    <w:rsid w:val="00125F6C"/>
    <w:rsid w:val="00126C47"/>
    <w:rsid w:val="00126EA9"/>
    <w:rsid w:val="00126FCD"/>
    <w:rsid w:val="00133CA0"/>
    <w:rsid w:val="00135A03"/>
    <w:rsid w:val="00137E9D"/>
    <w:rsid w:val="00144870"/>
    <w:rsid w:val="00145226"/>
    <w:rsid w:val="00147B3D"/>
    <w:rsid w:val="001517B8"/>
    <w:rsid w:val="00151A19"/>
    <w:rsid w:val="00151E8A"/>
    <w:rsid w:val="00153475"/>
    <w:rsid w:val="001539C5"/>
    <w:rsid w:val="00157F64"/>
    <w:rsid w:val="00161AEF"/>
    <w:rsid w:val="00164174"/>
    <w:rsid w:val="00166B0A"/>
    <w:rsid w:val="00167350"/>
    <w:rsid w:val="00170EDD"/>
    <w:rsid w:val="00171EB5"/>
    <w:rsid w:val="00176B0B"/>
    <w:rsid w:val="001858F5"/>
    <w:rsid w:val="00187368"/>
    <w:rsid w:val="00191E10"/>
    <w:rsid w:val="00195A00"/>
    <w:rsid w:val="001A3E9F"/>
    <w:rsid w:val="001B276F"/>
    <w:rsid w:val="001B5A4F"/>
    <w:rsid w:val="001C21BC"/>
    <w:rsid w:val="001C24E5"/>
    <w:rsid w:val="001C2E10"/>
    <w:rsid w:val="001C3D50"/>
    <w:rsid w:val="001D06F3"/>
    <w:rsid w:val="001D290D"/>
    <w:rsid w:val="001E3090"/>
    <w:rsid w:val="001E3FE5"/>
    <w:rsid w:val="001E4DF5"/>
    <w:rsid w:val="001F2219"/>
    <w:rsid w:val="001F2B05"/>
    <w:rsid w:val="001F77B2"/>
    <w:rsid w:val="00203944"/>
    <w:rsid w:val="00203DBB"/>
    <w:rsid w:val="00206D57"/>
    <w:rsid w:val="002072B7"/>
    <w:rsid w:val="00213F97"/>
    <w:rsid w:val="00214B3E"/>
    <w:rsid w:val="00214C11"/>
    <w:rsid w:val="00215354"/>
    <w:rsid w:val="00221127"/>
    <w:rsid w:val="00225555"/>
    <w:rsid w:val="002266B8"/>
    <w:rsid w:val="00230B9B"/>
    <w:rsid w:val="00231D55"/>
    <w:rsid w:val="0023391B"/>
    <w:rsid w:val="00235C17"/>
    <w:rsid w:val="0025077C"/>
    <w:rsid w:val="002511E3"/>
    <w:rsid w:val="0025247A"/>
    <w:rsid w:val="0025308D"/>
    <w:rsid w:val="002553CD"/>
    <w:rsid w:val="00263316"/>
    <w:rsid w:val="0027547E"/>
    <w:rsid w:val="00275C15"/>
    <w:rsid w:val="00281CA1"/>
    <w:rsid w:val="0028572C"/>
    <w:rsid w:val="002902DC"/>
    <w:rsid w:val="002B184D"/>
    <w:rsid w:val="002B24F0"/>
    <w:rsid w:val="002B39D7"/>
    <w:rsid w:val="002B6655"/>
    <w:rsid w:val="002B75EB"/>
    <w:rsid w:val="002B7B9E"/>
    <w:rsid w:val="002C13F2"/>
    <w:rsid w:val="002C31B3"/>
    <w:rsid w:val="002C601F"/>
    <w:rsid w:val="002D06DE"/>
    <w:rsid w:val="002D7B00"/>
    <w:rsid w:val="002F0406"/>
    <w:rsid w:val="002F0D64"/>
    <w:rsid w:val="002F1101"/>
    <w:rsid w:val="002F3F4A"/>
    <w:rsid w:val="002F5D8E"/>
    <w:rsid w:val="00301A65"/>
    <w:rsid w:val="00305D4D"/>
    <w:rsid w:val="00311A62"/>
    <w:rsid w:val="003255F6"/>
    <w:rsid w:val="00331477"/>
    <w:rsid w:val="00332150"/>
    <w:rsid w:val="00332A61"/>
    <w:rsid w:val="00334754"/>
    <w:rsid w:val="003400D8"/>
    <w:rsid w:val="0034238B"/>
    <w:rsid w:val="00346CD0"/>
    <w:rsid w:val="0035139C"/>
    <w:rsid w:val="003550C7"/>
    <w:rsid w:val="00357193"/>
    <w:rsid w:val="00361906"/>
    <w:rsid w:val="0037215E"/>
    <w:rsid w:val="00373F16"/>
    <w:rsid w:val="003755D9"/>
    <w:rsid w:val="00376680"/>
    <w:rsid w:val="00382EE8"/>
    <w:rsid w:val="00390C04"/>
    <w:rsid w:val="00394968"/>
    <w:rsid w:val="003A2B85"/>
    <w:rsid w:val="003B0611"/>
    <w:rsid w:val="003B2FD5"/>
    <w:rsid w:val="003B34D5"/>
    <w:rsid w:val="003B63D0"/>
    <w:rsid w:val="003C7861"/>
    <w:rsid w:val="003D36E3"/>
    <w:rsid w:val="003D3F9B"/>
    <w:rsid w:val="003D48AA"/>
    <w:rsid w:val="003D5B73"/>
    <w:rsid w:val="003D5B95"/>
    <w:rsid w:val="003E000B"/>
    <w:rsid w:val="003E1638"/>
    <w:rsid w:val="003E3699"/>
    <w:rsid w:val="003F0454"/>
    <w:rsid w:val="003F2131"/>
    <w:rsid w:val="00400868"/>
    <w:rsid w:val="0040170D"/>
    <w:rsid w:val="00402E9A"/>
    <w:rsid w:val="0040473D"/>
    <w:rsid w:val="004116D4"/>
    <w:rsid w:val="004208D2"/>
    <w:rsid w:val="00420CD6"/>
    <w:rsid w:val="004228A2"/>
    <w:rsid w:val="00425697"/>
    <w:rsid w:val="004304A9"/>
    <w:rsid w:val="0043300C"/>
    <w:rsid w:val="00451B22"/>
    <w:rsid w:val="004550E5"/>
    <w:rsid w:val="00457698"/>
    <w:rsid w:val="004605AC"/>
    <w:rsid w:val="00460D2E"/>
    <w:rsid w:val="004711A4"/>
    <w:rsid w:val="00475090"/>
    <w:rsid w:val="004812DB"/>
    <w:rsid w:val="00484FF8"/>
    <w:rsid w:val="00485B7C"/>
    <w:rsid w:val="00485E0D"/>
    <w:rsid w:val="0048754D"/>
    <w:rsid w:val="00490977"/>
    <w:rsid w:val="00491A71"/>
    <w:rsid w:val="00492797"/>
    <w:rsid w:val="00495B12"/>
    <w:rsid w:val="004A6F29"/>
    <w:rsid w:val="004B0452"/>
    <w:rsid w:val="004B6756"/>
    <w:rsid w:val="004B74E6"/>
    <w:rsid w:val="004E3A85"/>
    <w:rsid w:val="004F6101"/>
    <w:rsid w:val="004F6ACD"/>
    <w:rsid w:val="005005D2"/>
    <w:rsid w:val="005017A1"/>
    <w:rsid w:val="00507014"/>
    <w:rsid w:val="005079AB"/>
    <w:rsid w:val="00511ED8"/>
    <w:rsid w:val="00515275"/>
    <w:rsid w:val="00520454"/>
    <w:rsid w:val="00521759"/>
    <w:rsid w:val="00521F0B"/>
    <w:rsid w:val="00525E0B"/>
    <w:rsid w:val="0053254F"/>
    <w:rsid w:val="00543920"/>
    <w:rsid w:val="00544FAD"/>
    <w:rsid w:val="00547BCF"/>
    <w:rsid w:val="005552FE"/>
    <w:rsid w:val="00561145"/>
    <w:rsid w:val="00561D4D"/>
    <w:rsid w:val="00565CB8"/>
    <w:rsid w:val="00567204"/>
    <w:rsid w:val="00570714"/>
    <w:rsid w:val="00571886"/>
    <w:rsid w:val="005750FE"/>
    <w:rsid w:val="00575792"/>
    <w:rsid w:val="00582ABE"/>
    <w:rsid w:val="00593731"/>
    <w:rsid w:val="005940BE"/>
    <w:rsid w:val="005943BE"/>
    <w:rsid w:val="00595C85"/>
    <w:rsid w:val="005A061B"/>
    <w:rsid w:val="005A2A32"/>
    <w:rsid w:val="005A5193"/>
    <w:rsid w:val="005A5B90"/>
    <w:rsid w:val="005B2A3D"/>
    <w:rsid w:val="005B7E2C"/>
    <w:rsid w:val="005C2EA6"/>
    <w:rsid w:val="005C48A0"/>
    <w:rsid w:val="005C5162"/>
    <w:rsid w:val="005D1668"/>
    <w:rsid w:val="005D45DA"/>
    <w:rsid w:val="005D555E"/>
    <w:rsid w:val="005D5C48"/>
    <w:rsid w:val="005F0896"/>
    <w:rsid w:val="005F6A6C"/>
    <w:rsid w:val="00605AC1"/>
    <w:rsid w:val="00610469"/>
    <w:rsid w:val="006139D7"/>
    <w:rsid w:val="00613C09"/>
    <w:rsid w:val="00616B12"/>
    <w:rsid w:val="00623CEA"/>
    <w:rsid w:val="0062421F"/>
    <w:rsid w:val="00624B74"/>
    <w:rsid w:val="00633356"/>
    <w:rsid w:val="0063787C"/>
    <w:rsid w:val="00637F69"/>
    <w:rsid w:val="006447EF"/>
    <w:rsid w:val="00644AA0"/>
    <w:rsid w:val="0064560D"/>
    <w:rsid w:val="00646CF4"/>
    <w:rsid w:val="00653C00"/>
    <w:rsid w:val="00667A9B"/>
    <w:rsid w:val="00671714"/>
    <w:rsid w:val="00673F4B"/>
    <w:rsid w:val="00675F89"/>
    <w:rsid w:val="006775A8"/>
    <w:rsid w:val="006869F1"/>
    <w:rsid w:val="006873D2"/>
    <w:rsid w:val="00690978"/>
    <w:rsid w:val="00695218"/>
    <w:rsid w:val="006960EF"/>
    <w:rsid w:val="00697841"/>
    <w:rsid w:val="006A5E73"/>
    <w:rsid w:val="006A6F52"/>
    <w:rsid w:val="006B1734"/>
    <w:rsid w:val="006B2F16"/>
    <w:rsid w:val="006B4065"/>
    <w:rsid w:val="006B5B5F"/>
    <w:rsid w:val="006B5F02"/>
    <w:rsid w:val="006C29E8"/>
    <w:rsid w:val="006C2B8E"/>
    <w:rsid w:val="006C3A3F"/>
    <w:rsid w:val="006C613A"/>
    <w:rsid w:val="006C7F9A"/>
    <w:rsid w:val="006D6733"/>
    <w:rsid w:val="006E4806"/>
    <w:rsid w:val="006E49E2"/>
    <w:rsid w:val="006E4BC8"/>
    <w:rsid w:val="006F1D11"/>
    <w:rsid w:val="006F48AF"/>
    <w:rsid w:val="006F5962"/>
    <w:rsid w:val="006F5B9A"/>
    <w:rsid w:val="0070150D"/>
    <w:rsid w:val="00702545"/>
    <w:rsid w:val="00707BD4"/>
    <w:rsid w:val="00710712"/>
    <w:rsid w:val="0071477A"/>
    <w:rsid w:val="00716F0B"/>
    <w:rsid w:val="007228F0"/>
    <w:rsid w:val="007317C6"/>
    <w:rsid w:val="00731CC8"/>
    <w:rsid w:val="0073237E"/>
    <w:rsid w:val="00735138"/>
    <w:rsid w:val="00736CC5"/>
    <w:rsid w:val="007405C0"/>
    <w:rsid w:val="007467BE"/>
    <w:rsid w:val="0075389F"/>
    <w:rsid w:val="007563E5"/>
    <w:rsid w:val="007575CB"/>
    <w:rsid w:val="00761E40"/>
    <w:rsid w:val="007632F0"/>
    <w:rsid w:val="00764C46"/>
    <w:rsid w:val="00766A2F"/>
    <w:rsid w:val="007719B8"/>
    <w:rsid w:val="007723A0"/>
    <w:rsid w:val="007821BF"/>
    <w:rsid w:val="00787935"/>
    <w:rsid w:val="00792D2A"/>
    <w:rsid w:val="0079318C"/>
    <w:rsid w:val="007A5E2F"/>
    <w:rsid w:val="007A70F8"/>
    <w:rsid w:val="007A7CA2"/>
    <w:rsid w:val="007B0B6D"/>
    <w:rsid w:val="007B1142"/>
    <w:rsid w:val="007B68D0"/>
    <w:rsid w:val="007B6E53"/>
    <w:rsid w:val="007C0ECA"/>
    <w:rsid w:val="007C2B9A"/>
    <w:rsid w:val="007C69C9"/>
    <w:rsid w:val="007D2E44"/>
    <w:rsid w:val="007E70C9"/>
    <w:rsid w:val="00800AEF"/>
    <w:rsid w:val="00802D7C"/>
    <w:rsid w:val="0080368E"/>
    <w:rsid w:val="00803BBF"/>
    <w:rsid w:val="00803E0A"/>
    <w:rsid w:val="00806ABC"/>
    <w:rsid w:val="00813AE8"/>
    <w:rsid w:val="00820593"/>
    <w:rsid w:val="00825606"/>
    <w:rsid w:val="00831C41"/>
    <w:rsid w:val="008517B3"/>
    <w:rsid w:val="00854BB3"/>
    <w:rsid w:val="00863E96"/>
    <w:rsid w:val="00871958"/>
    <w:rsid w:val="00871DB9"/>
    <w:rsid w:val="00872B58"/>
    <w:rsid w:val="00881CF0"/>
    <w:rsid w:val="0088317C"/>
    <w:rsid w:val="00895FE3"/>
    <w:rsid w:val="008A12E8"/>
    <w:rsid w:val="008A1E52"/>
    <w:rsid w:val="008A466F"/>
    <w:rsid w:val="008A78E0"/>
    <w:rsid w:val="008B0F7A"/>
    <w:rsid w:val="008B1334"/>
    <w:rsid w:val="008B5FC7"/>
    <w:rsid w:val="008B61C5"/>
    <w:rsid w:val="008C58A7"/>
    <w:rsid w:val="008D1872"/>
    <w:rsid w:val="008E5426"/>
    <w:rsid w:val="008E7E5C"/>
    <w:rsid w:val="008F1B10"/>
    <w:rsid w:val="008F3FB5"/>
    <w:rsid w:val="008F4804"/>
    <w:rsid w:val="008F653F"/>
    <w:rsid w:val="008F6D68"/>
    <w:rsid w:val="008F7A86"/>
    <w:rsid w:val="0090319F"/>
    <w:rsid w:val="00910EB6"/>
    <w:rsid w:val="0092137A"/>
    <w:rsid w:val="009353A1"/>
    <w:rsid w:val="00942A37"/>
    <w:rsid w:val="00944878"/>
    <w:rsid w:val="009451C9"/>
    <w:rsid w:val="00946964"/>
    <w:rsid w:val="0095150F"/>
    <w:rsid w:val="00952CCB"/>
    <w:rsid w:val="009538D6"/>
    <w:rsid w:val="0096256F"/>
    <w:rsid w:val="0096277F"/>
    <w:rsid w:val="00965B18"/>
    <w:rsid w:val="00970722"/>
    <w:rsid w:val="00974B8A"/>
    <w:rsid w:val="00985F97"/>
    <w:rsid w:val="00996BF8"/>
    <w:rsid w:val="009A0DA7"/>
    <w:rsid w:val="009A18DD"/>
    <w:rsid w:val="009A728F"/>
    <w:rsid w:val="009B055E"/>
    <w:rsid w:val="009B2A9B"/>
    <w:rsid w:val="009C12EF"/>
    <w:rsid w:val="009C25C1"/>
    <w:rsid w:val="009D0109"/>
    <w:rsid w:val="009D31A5"/>
    <w:rsid w:val="009E07EA"/>
    <w:rsid w:val="009E3776"/>
    <w:rsid w:val="009E6771"/>
    <w:rsid w:val="009F0D2F"/>
    <w:rsid w:val="009F11DB"/>
    <w:rsid w:val="009F2E28"/>
    <w:rsid w:val="009F569D"/>
    <w:rsid w:val="009F724B"/>
    <w:rsid w:val="00A023EC"/>
    <w:rsid w:val="00A03D83"/>
    <w:rsid w:val="00A1002E"/>
    <w:rsid w:val="00A10AA1"/>
    <w:rsid w:val="00A1290F"/>
    <w:rsid w:val="00A134AB"/>
    <w:rsid w:val="00A15065"/>
    <w:rsid w:val="00A22DF4"/>
    <w:rsid w:val="00A2581D"/>
    <w:rsid w:val="00A26174"/>
    <w:rsid w:val="00A27348"/>
    <w:rsid w:val="00A31D14"/>
    <w:rsid w:val="00A378BC"/>
    <w:rsid w:val="00A45E3B"/>
    <w:rsid w:val="00A50BEE"/>
    <w:rsid w:val="00A510D9"/>
    <w:rsid w:val="00A564D2"/>
    <w:rsid w:val="00A612B1"/>
    <w:rsid w:val="00A65A02"/>
    <w:rsid w:val="00A6617F"/>
    <w:rsid w:val="00A67B88"/>
    <w:rsid w:val="00A7087B"/>
    <w:rsid w:val="00A70970"/>
    <w:rsid w:val="00A71D12"/>
    <w:rsid w:val="00A71D4B"/>
    <w:rsid w:val="00A76C18"/>
    <w:rsid w:val="00A7763D"/>
    <w:rsid w:val="00A829FD"/>
    <w:rsid w:val="00A901B4"/>
    <w:rsid w:val="00A92E98"/>
    <w:rsid w:val="00A94056"/>
    <w:rsid w:val="00A95565"/>
    <w:rsid w:val="00A95610"/>
    <w:rsid w:val="00A97C9E"/>
    <w:rsid w:val="00AA1D6D"/>
    <w:rsid w:val="00AA5A8C"/>
    <w:rsid w:val="00AA6F13"/>
    <w:rsid w:val="00AA7A35"/>
    <w:rsid w:val="00AA7D11"/>
    <w:rsid w:val="00AB2E13"/>
    <w:rsid w:val="00AB5F04"/>
    <w:rsid w:val="00AB6748"/>
    <w:rsid w:val="00AC1D61"/>
    <w:rsid w:val="00AC408B"/>
    <w:rsid w:val="00AC5901"/>
    <w:rsid w:val="00AC675B"/>
    <w:rsid w:val="00AC7966"/>
    <w:rsid w:val="00AD110A"/>
    <w:rsid w:val="00AD6A95"/>
    <w:rsid w:val="00AE0F86"/>
    <w:rsid w:val="00AE5B02"/>
    <w:rsid w:val="00AE73A4"/>
    <w:rsid w:val="00AF0587"/>
    <w:rsid w:val="00AF08FD"/>
    <w:rsid w:val="00AF3189"/>
    <w:rsid w:val="00AF4D3E"/>
    <w:rsid w:val="00B0002B"/>
    <w:rsid w:val="00B00A86"/>
    <w:rsid w:val="00B05952"/>
    <w:rsid w:val="00B15381"/>
    <w:rsid w:val="00B159DA"/>
    <w:rsid w:val="00B15B24"/>
    <w:rsid w:val="00B212EC"/>
    <w:rsid w:val="00B21973"/>
    <w:rsid w:val="00B2396D"/>
    <w:rsid w:val="00B24D47"/>
    <w:rsid w:val="00B2756D"/>
    <w:rsid w:val="00B2782D"/>
    <w:rsid w:val="00B3289B"/>
    <w:rsid w:val="00B34A76"/>
    <w:rsid w:val="00B35B4F"/>
    <w:rsid w:val="00B37863"/>
    <w:rsid w:val="00B40F33"/>
    <w:rsid w:val="00B40F8B"/>
    <w:rsid w:val="00B5247E"/>
    <w:rsid w:val="00B62C7B"/>
    <w:rsid w:val="00B6433B"/>
    <w:rsid w:val="00B7142A"/>
    <w:rsid w:val="00B734F3"/>
    <w:rsid w:val="00B73AD3"/>
    <w:rsid w:val="00B759EE"/>
    <w:rsid w:val="00B7657F"/>
    <w:rsid w:val="00B77C9B"/>
    <w:rsid w:val="00B8012A"/>
    <w:rsid w:val="00B817D8"/>
    <w:rsid w:val="00B81833"/>
    <w:rsid w:val="00B81BFE"/>
    <w:rsid w:val="00B828FE"/>
    <w:rsid w:val="00B82912"/>
    <w:rsid w:val="00B84F78"/>
    <w:rsid w:val="00B85CC4"/>
    <w:rsid w:val="00B87C01"/>
    <w:rsid w:val="00B900B8"/>
    <w:rsid w:val="00B9227F"/>
    <w:rsid w:val="00B9274A"/>
    <w:rsid w:val="00B92BC6"/>
    <w:rsid w:val="00B954D7"/>
    <w:rsid w:val="00B9551F"/>
    <w:rsid w:val="00B9572B"/>
    <w:rsid w:val="00BA25A0"/>
    <w:rsid w:val="00BA2875"/>
    <w:rsid w:val="00BA33D0"/>
    <w:rsid w:val="00BB176D"/>
    <w:rsid w:val="00BB6CB0"/>
    <w:rsid w:val="00BC21C4"/>
    <w:rsid w:val="00BC373B"/>
    <w:rsid w:val="00BC4D53"/>
    <w:rsid w:val="00BD39FB"/>
    <w:rsid w:val="00BE2278"/>
    <w:rsid w:val="00BE3090"/>
    <w:rsid w:val="00BE4155"/>
    <w:rsid w:val="00BE4BD3"/>
    <w:rsid w:val="00BF02EF"/>
    <w:rsid w:val="00BF1CBD"/>
    <w:rsid w:val="00BF3006"/>
    <w:rsid w:val="00BF47AB"/>
    <w:rsid w:val="00C01998"/>
    <w:rsid w:val="00C03A52"/>
    <w:rsid w:val="00C118D5"/>
    <w:rsid w:val="00C14529"/>
    <w:rsid w:val="00C17F2E"/>
    <w:rsid w:val="00C21FE6"/>
    <w:rsid w:val="00C26D27"/>
    <w:rsid w:val="00C273BC"/>
    <w:rsid w:val="00C3065C"/>
    <w:rsid w:val="00C37EF9"/>
    <w:rsid w:val="00C458F1"/>
    <w:rsid w:val="00C514E9"/>
    <w:rsid w:val="00C54EF6"/>
    <w:rsid w:val="00C614D1"/>
    <w:rsid w:val="00C64539"/>
    <w:rsid w:val="00C6782C"/>
    <w:rsid w:val="00C67CB9"/>
    <w:rsid w:val="00C85656"/>
    <w:rsid w:val="00C86A54"/>
    <w:rsid w:val="00C95094"/>
    <w:rsid w:val="00C975FF"/>
    <w:rsid w:val="00CA050E"/>
    <w:rsid w:val="00CA0A4C"/>
    <w:rsid w:val="00CA6AB6"/>
    <w:rsid w:val="00CB08AB"/>
    <w:rsid w:val="00CB20DD"/>
    <w:rsid w:val="00CB7B69"/>
    <w:rsid w:val="00CD14DF"/>
    <w:rsid w:val="00CD1B84"/>
    <w:rsid w:val="00CD792C"/>
    <w:rsid w:val="00CE4DA2"/>
    <w:rsid w:val="00CE50E8"/>
    <w:rsid w:val="00CE7036"/>
    <w:rsid w:val="00CE7CBE"/>
    <w:rsid w:val="00CF1E14"/>
    <w:rsid w:val="00CF7171"/>
    <w:rsid w:val="00D02280"/>
    <w:rsid w:val="00D03291"/>
    <w:rsid w:val="00D0715F"/>
    <w:rsid w:val="00D1009A"/>
    <w:rsid w:val="00D14E24"/>
    <w:rsid w:val="00D2273F"/>
    <w:rsid w:val="00D25500"/>
    <w:rsid w:val="00D34F57"/>
    <w:rsid w:val="00D357B8"/>
    <w:rsid w:val="00D3665E"/>
    <w:rsid w:val="00D37CF7"/>
    <w:rsid w:val="00D5459D"/>
    <w:rsid w:val="00D642ED"/>
    <w:rsid w:val="00D6649A"/>
    <w:rsid w:val="00D708D2"/>
    <w:rsid w:val="00D71A27"/>
    <w:rsid w:val="00D727A1"/>
    <w:rsid w:val="00D74B05"/>
    <w:rsid w:val="00D74F4E"/>
    <w:rsid w:val="00D77A89"/>
    <w:rsid w:val="00D819E8"/>
    <w:rsid w:val="00D82D52"/>
    <w:rsid w:val="00D837FD"/>
    <w:rsid w:val="00D8541B"/>
    <w:rsid w:val="00D90271"/>
    <w:rsid w:val="00D95188"/>
    <w:rsid w:val="00DA0220"/>
    <w:rsid w:val="00DA3013"/>
    <w:rsid w:val="00DA3726"/>
    <w:rsid w:val="00DA4CB7"/>
    <w:rsid w:val="00DB4944"/>
    <w:rsid w:val="00DB6041"/>
    <w:rsid w:val="00DB7D5A"/>
    <w:rsid w:val="00DC1DE6"/>
    <w:rsid w:val="00DC2AB1"/>
    <w:rsid w:val="00DC6EBE"/>
    <w:rsid w:val="00DD0592"/>
    <w:rsid w:val="00DD0A93"/>
    <w:rsid w:val="00DD0E43"/>
    <w:rsid w:val="00DD607F"/>
    <w:rsid w:val="00DD7CA5"/>
    <w:rsid w:val="00DE2BA4"/>
    <w:rsid w:val="00DE492C"/>
    <w:rsid w:val="00DE7D51"/>
    <w:rsid w:val="00DF305D"/>
    <w:rsid w:val="00DF44B2"/>
    <w:rsid w:val="00DF7CFF"/>
    <w:rsid w:val="00E065DA"/>
    <w:rsid w:val="00E13765"/>
    <w:rsid w:val="00E17B05"/>
    <w:rsid w:val="00E212B8"/>
    <w:rsid w:val="00E21DE2"/>
    <w:rsid w:val="00E2352B"/>
    <w:rsid w:val="00E25C0E"/>
    <w:rsid w:val="00E25F38"/>
    <w:rsid w:val="00E26BC6"/>
    <w:rsid w:val="00E30EE8"/>
    <w:rsid w:val="00E3226E"/>
    <w:rsid w:val="00E33D35"/>
    <w:rsid w:val="00E37531"/>
    <w:rsid w:val="00E41A58"/>
    <w:rsid w:val="00E517D9"/>
    <w:rsid w:val="00E5413B"/>
    <w:rsid w:val="00E60906"/>
    <w:rsid w:val="00E73561"/>
    <w:rsid w:val="00E74340"/>
    <w:rsid w:val="00E82933"/>
    <w:rsid w:val="00E915F8"/>
    <w:rsid w:val="00E9428B"/>
    <w:rsid w:val="00E94A4C"/>
    <w:rsid w:val="00E959A8"/>
    <w:rsid w:val="00E96A89"/>
    <w:rsid w:val="00E97BCF"/>
    <w:rsid w:val="00EA3530"/>
    <w:rsid w:val="00EA3B22"/>
    <w:rsid w:val="00EB10C4"/>
    <w:rsid w:val="00EB36B2"/>
    <w:rsid w:val="00EB47E3"/>
    <w:rsid w:val="00EC2133"/>
    <w:rsid w:val="00EC2779"/>
    <w:rsid w:val="00EC37B0"/>
    <w:rsid w:val="00EC5E53"/>
    <w:rsid w:val="00ED013D"/>
    <w:rsid w:val="00ED3AF0"/>
    <w:rsid w:val="00ED534C"/>
    <w:rsid w:val="00ED5C11"/>
    <w:rsid w:val="00ED7449"/>
    <w:rsid w:val="00EE06B4"/>
    <w:rsid w:val="00EE1AE1"/>
    <w:rsid w:val="00EF1B48"/>
    <w:rsid w:val="00EF33C7"/>
    <w:rsid w:val="00EF5A5C"/>
    <w:rsid w:val="00EF601B"/>
    <w:rsid w:val="00EF740D"/>
    <w:rsid w:val="00F06E40"/>
    <w:rsid w:val="00F14379"/>
    <w:rsid w:val="00F17ED8"/>
    <w:rsid w:val="00F216BA"/>
    <w:rsid w:val="00F242B5"/>
    <w:rsid w:val="00F245A5"/>
    <w:rsid w:val="00F246B8"/>
    <w:rsid w:val="00F25951"/>
    <w:rsid w:val="00F27198"/>
    <w:rsid w:val="00F271A3"/>
    <w:rsid w:val="00F27CDC"/>
    <w:rsid w:val="00F33C21"/>
    <w:rsid w:val="00F33C7B"/>
    <w:rsid w:val="00F346DA"/>
    <w:rsid w:val="00F36A3F"/>
    <w:rsid w:val="00F378BC"/>
    <w:rsid w:val="00F46BDA"/>
    <w:rsid w:val="00F53C17"/>
    <w:rsid w:val="00F5414E"/>
    <w:rsid w:val="00F551F3"/>
    <w:rsid w:val="00F563EF"/>
    <w:rsid w:val="00F730F4"/>
    <w:rsid w:val="00F81EA1"/>
    <w:rsid w:val="00F822EA"/>
    <w:rsid w:val="00F83560"/>
    <w:rsid w:val="00F84821"/>
    <w:rsid w:val="00F84B4D"/>
    <w:rsid w:val="00F9034E"/>
    <w:rsid w:val="00F9796A"/>
    <w:rsid w:val="00FA5DB6"/>
    <w:rsid w:val="00FA7E95"/>
    <w:rsid w:val="00FB0363"/>
    <w:rsid w:val="00FC3474"/>
    <w:rsid w:val="00FC35FB"/>
    <w:rsid w:val="00FC3C74"/>
    <w:rsid w:val="00FD27C6"/>
    <w:rsid w:val="00FD3D64"/>
    <w:rsid w:val="00FD5831"/>
    <w:rsid w:val="00FD637A"/>
    <w:rsid w:val="00FE1ADB"/>
    <w:rsid w:val="00FE4529"/>
    <w:rsid w:val="00FE6A91"/>
    <w:rsid w:val="00FE6B9F"/>
    <w:rsid w:val="00FF0D52"/>
    <w:rsid w:val="00FF2171"/>
    <w:rsid w:val="00FF2727"/>
    <w:rsid w:val="00FF4100"/>
    <w:rsid w:val="00FF42DA"/>
    <w:rsid w:val="00FF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2A8B3"/>
  <w15:chartTrackingRefBased/>
  <w15:docId w15:val="{CA4329F9-41E4-4CEE-9AC9-19846BC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776"/>
    <w:pPr>
      <w:contextualSpacing/>
    </w:pPr>
    <w:rPr>
      <w:rFonts w:ascii="EvoBQ-Regular" w:hAnsi="EvoBQ-Regular"/>
      <w:sz w:val="22"/>
      <w:lang w:eastAsia="en-US"/>
    </w:rPr>
  </w:style>
  <w:style w:type="paragraph" w:styleId="Heading1">
    <w:name w:val="heading 1"/>
    <w:basedOn w:val="Normal"/>
    <w:next w:val="Normal"/>
    <w:qFormat/>
    <w:rsid w:val="006873D2"/>
    <w:pPr>
      <w:keepNext/>
      <w:jc w:val="both"/>
      <w:outlineLvl w:val="0"/>
    </w:pPr>
    <w:rPr>
      <w:rFonts w:ascii="Tahoma" w:hAnsi="Tahoma"/>
      <w:b/>
    </w:rPr>
  </w:style>
  <w:style w:type="paragraph" w:styleId="Heading2">
    <w:name w:val="heading 2"/>
    <w:basedOn w:val="Normal"/>
    <w:next w:val="Normal"/>
    <w:link w:val="Heading2Char"/>
    <w:semiHidden/>
    <w:unhideWhenUsed/>
    <w:qFormat/>
    <w:rsid w:val="00CD792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73D2"/>
    <w:pPr>
      <w:jc w:val="center"/>
    </w:pPr>
    <w:rPr>
      <w:rFonts w:ascii="Tahoma" w:hAnsi="Tahoma"/>
      <w:u w:val="single"/>
    </w:rPr>
  </w:style>
  <w:style w:type="paragraph" w:styleId="BodyText">
    <w:name w:val="Body Text"/>
    <w:basedOn w:val="Normal"/>
    <w:link w:val="BodyTextChar"/>
    <w:rsid w:val="006775A8"/>
    <w:pPr>
      <w:contextualSpacing w:val="0"/>
      <w:jc w:val="both"/>
    </w:pPr>
    <w:rPr>
      <w:rFonts w:ascii="Arial" w:hAnsi="Arial" w:cs="Arial"/>
      <w:sz w:val="24"/>
      <w:szCs w:val="24"/>
    </w:rPr>
  </w:style>
  <w:style w:type="character" w:customStyle="1" w:styleId="BodyTextChar">
    <w:name w:val="Body Text Char"/>
    <w:link w:val="BodyText"/>
    <w:rsid w:val="006775A8"/>
    <w:rPr>
      <w:rFonts w:ascii="Arial" w:hAnsi="Arial" w:cs="Arial"/>
      <w:sz w:val="24"/>
      <w:szCs w:val="24"/>
      <w:lang w:val="en-GB"/>
    </w:rPr>
  </w:style>
  <w:style w:type="paragraph" w:styleId="Header">
    <w:name w:val="header"/>
    <w:basedOn w:val="Normal"/>
    <w:link w:val="HeaderChar"/>
    <w:rsid w:val="006775A8"/>
    <w:pPr>
      <w:tabs>
        <w:tab w:val="center" w:pos="4153"/>
        <w:tab w:val="right" w:pos="8306"/>
      </w:tabs>
      <w:contextualSpacing w:val="0"/>
    </w:pPr>
    <w:rPr>
      <w:rFonts w:ascii="Times New Roman" w:hAnsi="Times New Roman"/>
      <w:sz w:val="24"/>
      <w:szCs w:val="24"/>
    </w:rPr>
  </w:style>
  <w:style w:type="character" w:customStyle="1" w:styleId="HeaderChar">
    <w:name w:val="Header Char"/>
    <w:link w:val="Header"/>
    <w:rsid w:val="006775A8"/>
    <w:rPr>
      <w:sz w:val="24"/>
      <w:szCs w:val="24"/>
      <w:lang w:val="en-GB"/>
    </w:rPr>
  </w:style>
  <w:style w:type="paragraph" w:customStyle="1" w:styleId="DefaultText">
    <w:name w:val="Default Text"/>
    <w:basedOn w:val="Normal"/>
    <w:rsid w:val="006775A8"/>
    <w:pPr>
      <w:overflowPunct w:val="0"/>
      <w:autoSpaceDE w:val="0"/>
      <w:autoSpaceDN w:val="0"/>
      <w:adjustRightInd w:val="0"/>
      <w:contextualSpacing w:val="0"/>
      <w:jc w:val="both"/>
      <w:textAlignment w:val="baseline"/>
    </w:pPr>
    <w:rPr>
      <w:rFonts w:ascii="Arial" w:hAnsi="Arial"/>
      <w:sz w:val="24"/>
    </w:rPr>
  </w:style>
  <w:style w:type="paragraph" w:styleId="ListParagraph">
    <w:name w:val="List Paragraph"/>
    <w:basedOn w:val="Normal"/>
    <w:uiPriority w:val="34"/>
    <w:qFormat/>
    <w:rsid w:val="006775A8"/>
    <w:pPr>
      <w:ind w:left="720"/>
      <w:contextualSpacing w:val="0"/>
    </w:pPr>
    <w:rPr>
      <w:rFonts w:ascii="Times New Roman" w:hAnsi="Times New Roman"/>
      <w:sz w:val="24"/>
      <w:szCs w:val="24"/>
    </w:rPr>
  </w:style>
  <w:style w:type="paragraph" w:styleId="BalloonText">
    <w:name w:val="Balloon Text"/>
    <w:basedOn w:val="Normal"/>
    <w:link w:val="BalloonTextChar"/>
    <w:rsid w:val="00157F64"/>
    <w:rPr>
      <w:rFonts w:ascii="Tahoma" w:hAnsi="Tahoma" w:cs="Tahoma"/>
      <w:sz w:val="16"/>
      <w:szCs w:val="16"/>
    </w:rPr>
  </w:style>
  <w:style w:type="character" w:customStyle="1" w:styleId="BalloonTextChar">
    <w:name w:val="Balloon Text Char"/>
    <w:link w:val="BalloonText"/>
    <w:rsid w:val="00157F64"/>
    <w:rPr>
      <w:rFonts w:ascii="Tahoma" w:hAnsi="Tahoma" w:cs="Tahoma"/>
      <w:sz w:val="16"/>
      <w:szCs w:val="16"/>
      <w:lang w:val="en-US" w:eastAsia="en-US"/>
    </w:rPr>
  </w:style>
  <w:style w:type="character" w:customStyle="1" w:styleId="Heading2Char">
    <w:name w:val="Heading 2 Char"/>
    <w:link w:val="Heading2"/>
    <w:semiHidden/>
    <w:rsid w:val="00CD792C"/>
    <w:rPr>
      <w:rFonts w:ascii="Cambria" w:eastAsia="Times New Roman" w:hAnsi="Cambria" w:cs="Times New Roman"/>
      <w:b/>
      <w:bCs/>
      <w:i/>
      <w:iCs/>
      <w:sz w:val="28"/>
      <w:szCs w:val="28"/>
      <w:lang w:val="en-US" w:eastAsia="en-US"/>
    </w:rPr>
  </w:style>
  <w:style w:type="paragraph" w:styleId="NoSpacing">
    <w:name w:val="No Spacing"/>
    <w:uiPriority w:val="1"/>
    <w:qFormat/>
    <w:rsid w:val="00CD792C"/>
    <w:rPr>
      <w:rFonts w:ascii="Calibri" w:eastAsia="Calibri" w:hAnsi="Calibri"/>
      <w:sz w:val="22"/>
      <w:szCs w:val="22"/>
      <w:lang w:eastAsia="en-US"/>
    </w:rPr>
  </w:style>
  <w:style w:type="paragraph" w:styleId="Footer">
    <w:name w:val="footer"/>
    <w:basedOn w:val="Normal"/>
    <w:link w:val="FooterChar"/>
    <w:uiPriority w:val="99"/>
    <w:rsid w:val="001F77B2"/>
    <w:pPr>
      <w:tabs>
        <w:tab w:val="center" w:pos="4513"/>
        <w:tab w:val="right" w:pos="9026"/>
      </w:tabs>
    </w:pPr>
  </w:style>
  <w:style w:type="character" w:customStyle="1" w:styleId="FooterChar">
    <w:name w:val="Footer Char"/>
    <w:link w:val="Footer"/>
    <w:uiPriority w:val="99"/>
    <w:rsid w:val="001F77B2"/>
    <w:rPr>
      <w:rFonts w:ascii="EvoBQ-Regular" w:hAnsi="EvoBQ-Regular"/>
      <w:sz w:val="22"/>
      <w:lang w:val="en-US" w:eastAsia="en-US"/>
    </w:rPr>
  </w:style>
  <w:style w:type="table" w:styleId="TableGrid">
    <w:name w:val="Table Grid"/>
    <w:basedOn w:val="TableNormal"/>
    <w:rsid w:val="005F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08D2"/>
    <w:pPr>
      <w:widowControl w:val="0"/>
      <w:autoSpaceDE w:val="0"/>
      <w:autoSpaceDN w:val="0"/>
      <w:spacing w:line="229" w:lineRule="exact"/>
      <w:ind w:left="107"/>
      <w:contextualSpacing w:val="0"/>
    </w:pPr>
    <w:rPr>
      <w:rFonts w:ascii="Arial" w:eastAsia="Arial" w:hAnsi="Arial" w:cs="Arial"/>
      <w:szCs w:val="22"/>
    </w:rPr>
  </w:style>
  <w:style w:type="paragraph" w:customStyle="1" w:styleId="Default">
    <w:name w:val="Default"/>
    <w:rsid w:val="006E49E2"/>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C6782C"/>
  </w:style>
  <w:style w:type="character" w:customStyle="1" w:styleId="eop">
    <w:name w:val="eop"/>
    <w:basedOn w:val="DefaultParagraphFont"/>
    <w:rsid w:val="00C6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8804">
      <w:bodyDiv w:val="1"/>
      <w:marLeft w:val="0"/>
      <w:marRight w:val="0"/>
      <w:marTop w:val="0"/>
      <w:marBottom w:val="0"/>
      <w:divBdr>
        <w:top w:val="none" w:sz="0" w:space="0" w:color="auto"/>
        <w:left w:val="none" w:sz="0" w:space="0" w:color="auto"/>
        <w:bottom w:val="none" w:sz="0" w:space="0" w:color="auto"/>
        <w:right w:val="none" w:sz="0" w:space="0" w:color="auto"/>
      </w:divBdr>
    </w:div>
    <w:div w:id="888227250">
      <w:bodyDiv w:val="1"/>
      <w:marLeft w:val="0"/>
      <w:marRight w:val="0"/>
      <w:marTop w:val="0"/>
      <w:marBottom w:val="0"/>
      <w:divBdr>
        <w:top w:val="none" w:sz="0" w:space="0" w:color="auto"/>
        <w:left w:val="none" w:sz="0" w:space="0" w:color="auto"/>
        <w:bottom w:val="none" w:sz="0" w:space="0" w:color="auto"/>
        <w:right w:val="none" w:sz="0" w:space="0" w:color="auto"/>
      </w:divBdr>
    </w:div>
    <w:div w:id="1119957030">
      <w:bodyDiv w:val="1"/>
      <w:marLeft w:val="0"/>
      <w:marRight w:val="0"/>
      <w:marTop w:val="0"/>
      <w:marBottom w:val="0"/>
      <w:divBdr>
        <w:top w:val="none" w:sz="0" w:space="0" w:color="auto"/>
        <w:left w:val="none" w:sz="0" w:space="0" w:color="auto"/>
        <w:bottom w:val="none" w:sz="0" w:space="0" w:color="auto"/>
        <w:right w:val="none" w:sz="0" w:space="0" w:color="auto"/>
      </w:divBdr>
    </w:div>
    <w:div w:id="1142431479">
      <w:bodyDiv w:val="1"/>
      <w:marLeft w:val="0"/>
      <w:marRight w:val="0"/>
      <w:marTop w:val="0"/>
      <w:marBottom w:val="0"/>
      <w:divBdr>
        <w:top w:val="none" w:sz="0" w:space="0" w:color="auto"/>
        <w:left w:val="none" w:sz="0" w:space="0" w:color="auto"/>
        <w:bottom w:val="none" w:sz="0" w:space="0" w:color="auto"/>
        <w:right w:val="none" w:sz="0" w:space="0" w:color="auto"/>
      </w:divBdr>
    </w:div>
    <w:div w:id="1237327605">
      <w:bodyDiv w:val="1"/>
      <w:marLeft w:val="0"/>
      <w:marRight w:val="0"/>
      <w:marTop w:val="0"/>
      <w:marBottom w:val="0"/>
      <w:divBdr>
        <w:top w:val="none" w:sz="0" w:space="0" w:color="auto"/>
        <w:left w:val="none" w:sz="0" w:space="0" w:color="auto"/>
        <w:bottom w:val="none" w:sz="0" w:space="0" w:color="auto"/>
        <w:right w:val="none" w:sz="0" w:space="0" w:color="auto"/>
      </w:divBdr>
    </w:div>
    <w:div w:id="1618680335">
      <w:bodyDiv w:val="1"/>
      <w:marLeft w:val="0"/>
      <w:marRight w:val="0"/>
      <w:marTop w:val="0"/>
      <w:marBottom w:val="0"/>
      <w:divBdr>
        <w:top w:val="none" w:sz="0" w:space="0" w:color="auto"/>
        <w:left w:val="none" w:sz="0" w:space="0" w:color="auto"/>
        <w:bottom w:val="none" w:sz="0" w:space="0" w:color="auto"/>
        <w:right w:val="none" w:sz="0" w:space="0" w:color="auto"/>
      </w:divBdr>
    </w:div>
    <w:div w:id="17198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E7CE148311A4EAEA3C572BE9305E5" ma:contentTypeVersion="12" ma:contentTypeDescription="Create a new document." ma:contentTypeScope="" ma:versionID="768aeb6e68d73d3efd54b34e007146be">
  <xsd:schema xmlns:xsd="http://www.w3.org/2001/XMLSchema" xmlns:xs="http://www.w3.org/2001/XMLSchema" xmlns:p="http://schemas.microsoft.com/office/2006/metadata/properties" xmlns:ns2="e4208e2d-ddeb-4f14-b4bb-afa577eb2a65" xmlns:ns3="eaf5252f-44e4-469f-82ed-d2fa8dc2b4b2" targetNamespace="http://schemas.microsoft.com/office/2006/metadata/properties" ma:root="true" ma:fieldsID="fc9fcfb6df6179aa537fbb75b220a190" ns2:_="" ns3:_="">
    <xsd:import namespace="e4208e2d-ddeb-4f14-b4bb-afa577eb2a65"/>
    <xsd:import namespace="eaf5252f-44e4-469f-82ed-d2fa8dc2b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08e2d-ddeb-4f14-b4bb-afa577eb2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5252f-44e4-469f-82ed-d2fa8dc2b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DFA02-D304-4842-B176-E0262DC7B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FC0FC-4789-4912-B838-5CE5029C080D}">
  <ds:schemaRefs>
    <ds:schemaRef ds:uri="http://schemas.microsoft.com/sharepoint/v3/contenttype/forms"/>
  </ds:schemaRefs>
</ds:datastoreItem>
</file>

<file path=customXml/itemProps3.xml><?xml version="1.0" encoding="utf-8"?>
<ds:datastoreItem xmlns:ds="http://schemas.openxmlformats.org/officeDocument/2006/customXml" ds:itemID="{C2FD9F14-3DCC-4E02-A8BA-35A08B2A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08e2d-ddeb-4f14-b4bb-afa577eb2a65"/>
    <ds:schemaRef ds:uri="eaf5252f-44e4-469f-82ed-d2fa8dc2b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DEAFNESS SUPPORT NETWORK</vt:lpstr>
    </vt:vector>
  </TitlesOfParts>
  <Company>Deafness Support Network</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DEAFNESS SUPPORT NETWORK</dc:title>
  <dc:subject/>
  <dc:creator>Chris Yarwood</dc:creator>
  <cp:keywords/>
  <cp:lastModifiedBy>Claire Houldcroft</cp:lastModifiedBy>
  <cp:revision>2</cp:revision>
  <cp:lastPrinted>2022-09-12T13:09:00Z</cp:lastPrinted>
  <dcterms:created xsi:type="dcterms:W3CDTF">2023-03-13T16:00:00Z</dcterms:created>
  <dcterms:modified xsi:type="dcterms:W3CDTF">2023-03-13T16:00:00Z</dcterms:modified>
</cp:coreProperties>
</file>